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52" w:rsidRPr="009312D0" w:rsidRDefault="00014852" w:rsidP="00014852">
      <w:pPr>
        <w:jc w:val="center"/>
        <w:rPr>
          <w:rFonts w:ascii="Times New Roman" w:hAnsi="Times New Roman" w:cs="Times New Roman"/>
          <w:color w:val="000000" w:themeColor="text1"/>
          <w:sz w:val="28"/>
          <w:szCs w:val="28"/>
          <w:lang w:val="en-US"/>
        </w:rPr>
      </w:pPr>
      <w:r w:rsidRPr="009312D0">
        <w:rPr>
          <w:rFonts w:ascii="Times New Roman" w:hAnsi="Times New Roman" w:cs="Times New Roman"/>
          <w:color w:val="000000" w:themeColor="text1"/>
          <w:sz w:val="28"/>
          <w:szCs w:val="28"/>
          <w:lang w:val="en-US"/>
        </w:rPr>
        <w:t>Syllabus of the discipline Physics</w:t>
      </w:r>
    </w:p>
    <w:p w:rsidR="00014852" w:rsidRPr="009312D0" w:rsidRDefault="00014852" w:rsidP="00014852">
      <w:pPr>
        <w:jc w:val="center"/>
        <w:rPr>
          <w:rFonts w:ascii="Times New Roman" w:hAnsi="Times New Roman" w:cs="Times New Roman"/>
          <w:color w:val="000000" w:themeColor="text1"/>
          <w:sz w:val="28"/>
          <w:szCs w:val="28"/>
          <w:lang w:val="en-US"/>
        </w:rPr>
      </w:pPr>
      <w:r w:rsidRPr="009312D0">
        <w:rPr>
          <w:rFonts w:ascii="Times New Roman" w:hAnsi="Times New Roman" w:cs="Times New Roman"/>
          <w:color w:val="000000" w:themeColor="text1"/>
          <w:sz w:val="28"/>
          <w:szCs w:val="28"/>
          <w:lang w:val="en-US"/>
        </w:rPr>
        <w:t>for students of the first (bachelor's) level of higher education</w:t>
      </w:r>
    </w:p>
    <w:p w:rsidR="00014852" w:rsidRPr="009312D0" w:rsidRDefault="00014852" w:rsidP="00014852">
      <w:pPr>
        <w:jc w:val="center"/>
        <w:rPr>
          <w:rFonts w:ascii="Times New Roman" w:hAnsi="Times New Roman" w:cs="Times New Roman"/>
          <w:color w:val="000000" w:themeColor="text1"/>
          <w:sz w:val="28"/>
          <w:szCs w:val="28"/>
          <w:lang w:val="en-US"/>
        </w:rPr>
      </w:pPr>
      <w:r w:rsidRPr="009312D0">
        <w:rPr>
          <w:rFonts w:ascii="Times New Roman" w:hAnsi="Times New Roman" w:cs="Times New Roman"/>
          <w:color w:val="000000" w:themeColor="text1"/>
          <w:sz w:val="28"/>
          <w:szCs w:val="28"/>
          <w:lang w:val="en-US"/>
        </w:rPr>
        <w:t>specialty 121. Software engineering</w:t>
      </w:r>
    </w:p>
    <w:p w:rsidR="001E1983" w:rsidRPr="009312D0" w:rsidRDefault="00014852" w:rsidP="00014852">
      <w:pPr>
        <w:jc w:val="center"/>
        <w:rPr>
          <w:rFonts w:ascii="Times New Roman" w:hAnsi="Times New Roman" w:cs="Times New Roman"/>
          <w:color w:val="000000" w:themeColor="text1"/>
          <w:sz w:val="28"/>
          <w:szCs w:val="28"/>
          <w:lang w:val="en-US"/>
        </w:rPr>
      </w:pPr>
      <w:r w:rsidRPr="009312D0">
        <w:rPr>
          <w:rFonts w:ascii="Times New Roman" w:hAnsi="Times New Roman" w:cs="Times New Roman"/>
          <w:color w:val="000000" w:themeColor="text1"/>
          <w:sz w:val="28"/>
          <w:szCs w:val="28"/>
          <w:lang w:val="en-US"/>
        </w:rPr>
        <w:t>educational and professional program "Software Engineering"</w:t>
      </w:r>
    </w:p>
    <w:p w:rsidR="007C3FF4" w:rsidRPr="009312D0" w:rsidRDefault="007C3FF4" w:rsidP="00014852">
      <w:pPr>
        <w:jc w:val="center"/>
        <w:rPr>
          <w:rFonts w:ascii="Times New Roman" w:hAnsi="Times New Roman" w:cs="Times New Roman"/>
          <w:color w:val="000000" w:themeColor="text1"/>
          <w:sz w:val="28"/>
          <w:szCs w:val="28"/>
          <w:u w:val="single"/>
          <w:lang w:val="en-US"/>
        </w:rPr>
      </w:pPr>
    </w:p>
    <w:tbl>
      <w:tblPr>
        <w:tblStyle w:val="a3"/>
        <w:tblW w:w="10915" w:type="dxa"/>
        <w:tblInd w:w="-714" w:type="dxa"/>
        <w:tblLook w:val="04A0"/>
      </w:tblPr>
      <w:tblGrid>
        <w:gridCol w:w="567"/>
        <w:gridCol w:w="3544"/>
        <w:gridCol w:w="6804"/>
      </w:tblGrid>
      <w:tr w:rsidR="002C3F93" w:rsidRPr="009312D0" w:rsidTr="00F82EFC">
        <w:tc>
          <w:tcPr>
            <w:tcW w:w="567" w:type="dxa"/>
          </w:tcPr>
          <w:p w:rsidR="002C3F93" w:rsidRPr="009312D0" w:rsidRDefault="002C3F93"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1</w:t>
            </w:r>
          </w:p>
        </w:tc>
        <w:tc>
          <w:tcPr>
            <w:tcW w:w="3544" w:type="dxa"/>
          </w:tcPr>
          <w:p w:rsidR="002C3F93" w:rsidRPr="009312D0" w:rsidRDefault="007C3FF4"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Name of the faculty</w:t>
            </w:r>
          </w:p>
        </w:tc>
        <w:tc>
          <w:tcPr>
            <w:tcW w:w="6804" w:type="dxa"/>
          </w:tcPr>
          <w:p w:rsidR="002C3F93" w:rsidRPr="009312D0" w:rsidRDefault="007C3FF4"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Faculty of Computer Science</w:t>
            </w:r>
          </w:p>
        </w:tc>
      </w:tr>
      <w:tr w:rsidR="002C3F93" w:rsidRPr="009312D0" w:rsidTr="009312D0">
        <w:trPr>
          <w:trHeight w:val="598"/>
        </w:trPr>
        <w:tc>
          <w:tcPr>
            <w:tcW w:w="567" w:type="dxa"/>
          </w:tcPr>
          <w:p w:rsidR="002C3F93" w:rsidRPr="009312D0" w:rsidRDefault="002C3F93"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2</w:t>
            </w:r>
          </w:p>
        </w:tc>
        <w:tc>
          <w:tcPr>
            <w:tcW w:w="3544" w:type="dxa"/>
          </w:tcPr>
          <w:p w:rsidR="002C3F93" w:rsidRPr="009312D0" w:rsidRDefault="007C3FF4"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Level of higher education</w:t>
            </w:r>
          </w:p>
        </w:tc>
        <w:tc>
          <w:tcPr>
            <w:tcW w:w="6804" w:type="dxa"/>
          </w:tcPr>
          <w:p w:rsidR="002C3F93" w:rsidRPr="009312D0" w:rsidRDefault="007C3FF4" w:rsidP="00AB48B0">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bachelor</w:t>
            </w:r>
          </w:p>
        </w:tc>
      </w:tr>
      <w:tr w:rsidR="002C3F93" w:rsidRPr="009312D0" w:rsidTr="00F82EFC">
        <w:tc>
          <w:tcPr>
            <w:tcW w:w="567" w:type="dxa"/>
          </w:tcPr>
          <w:p w:rsidR="002C3F93" w:rsidRPr="009312D0" w:rsidRDefault="002C3F93"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3</w:t>
            </w:r>
          </w:p>
        </w:tc>
        <w:tc>
          <w:tcPr>
            <w:tcW w:w="3544" w:type="dxa"/>
          </w:tcPr>
          <w:p w:rsidR="002C3F93" w:rsidRPr="009312D0" w:rsidRDefault="007C3FF4"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Code and name of the specialty</w:t>
            </w:r>
          </w:p>
        </w:tc>
        <w:tc>
          <w:tcPr>
            <w:tcW w:w="6804" w:type="dxa"/>
          </w:tcPr>
          <w:p w:rsidR="002C3F93" w:rsidRPr="009312D0" w:rsidRDefault="007C3FF4" w:rsidP="002C3F93">
            <w:pPr>
              <w:jc w:val="both"/>
              <w:rPr>
                <w:rFonts w:ascii="Times New Roman" w:hAnsi="Times New Roman" w:cs="Times New Roman"/>
                <w:sz w:val="28"/>
                <w:szCs w:val="28"/>
                <w:u w:val="single"/>
                <w:lang w:val="en-US"/>
              </w:rPr>
            </w:pPr>
            <w:r w:rsidRPr="009312D0">
              <w:rPr>
                <w:rFonts w:ascii="Times New Roman" w:hAnsi="Times New Roman" w:cs="Times New Roman"/>
                <w:sz w:val="28"/>
                <w:szCs w:val="28"/>
                <w:u w:val="single"/>
                <w:lang w:val="en-US"/>
              </w:rPr>
              <w:t>121. Software engineering</w:t>
            </w:r>
          </w:p>
        </w:tc>
      </w:tr>
      <w:tr w:rsidR="002C3F93" w:rsidRPr="009312D0" w:rsidTr="00F82EFC">
        <w:tc>
          <w:tcPr>
            <w:tcW w:w="567" w:type="dxa"/>
          </w:tcPr>
          <w:p w:rsidR="002C3F93" w:rsidRPr="009312D0" w:rsidRDefault="00F82EFC"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4</w:t>
            </w:r>
          </w:p>
        </w:tc>
        <w:tc>
          <w:tcPr>
            <w:tcW w:w="3544" w:type="dxa"/>
          </w:tcPr>
          <w:p w:rsidR="002C3F93" w:rsidRPr="009312D0" w:rsidRDefault="007C3FF4"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Type and name of educational program</w:t>
            </w:r>
          </w:p>
        </w:tc>
        <w:tc>
          <w:tcPr>
            <w:tcW w:w="6804" w:type="dxa"/>
          </w:tcPr>
          <w:p w:rsidR="002C3F93" w:rsidRPr="009312D0" w:rsidRDefault="007C3FF4"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"Software Engineering"</w:t>
            </w:r>
          </w:p>
        </w:tc>
      </w:tr>
      <w:tr w:rsidR="002C3F93" w:rsidRPr="009312D0" w:rsidTr="00F82EFC">
        <w:tc>
          <w:tcPr>
            <w:tcW w:w="567" w:type="dxa"/>
          </w:tcPr>
          <w:p w:rsidR="002C3F93" w:rsidRPr="009312D0" w:rsidRDefault="00F82EFC"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5</w:t>
            </w:r>
          </w:p>
        </w:tc>
        <w:tc>
          <w:tcPr>
            <w:tcW w:w="3544" w:type="dxa"/>
          </w:tcPr>
          <w:p w:rsidR="002C3F93" w:rsidRPr="009312D0" w:rsidRDefault="007C3FF4"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Code and name of the discipline</w:t>
            </w:r>
          </w:p>
        </w:tc>
        <w:tc>
          <w:tcPr>
            <w:tcW w:w="6804" w:type="dxa"/>
          </w:tcPr>
          <w:p w:rsidR="002C3F93" w:rsidRPr="009312D0" w:rsidRDefault="007C3FF4"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Physics</w:t>
            </w:r>
          </w:p>
        </w:tc>
      </w:tr>
      <w:tr w:rsidR="002C3F93" w:rsidRPr="009312D0" w:rsidTr="00F82EFC">
        <w:tc>
          <w:tcPr>
            <w:tcW w:w="567" w:type="dxa"/>
          </w:tcPr>
          <w:p w:rsidR="002C3F93" w:rsidRPr="009312D0" w:rsidRDefault="00F82EFC"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6</w:t>
            </w:r>
          </w:p>
        </w:tc>
        <w:tc>
          <w:tcPr>
            <w:tcW w:w="3544" w:type="dxa"/>
          </w:tcPr>
          <w:p w:rsidR="002C3F93" w:rsidRPr="009312D0" w:rsidRDefault="007C3FF4"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Number of ECTS credits</w:t>
            </w:r>
          </w:p>
        </w:tc>
        <w:tc>
          <w:tcPr>
            <w:tcW w:w="6804" w:type="dxa"/>
          </w:tcPr>
          <w:p w:rsidR="002C3F93" w:rsidRPr="009312D0" w:rsidRDefault="00F82EFC" w:rsidP="002C3F93">
            <w:pPr>
              <w:jc w:val="both"/>
              <w:rPr>
                <w:rFonts w:ascii="Times New Roman" w:hAnsi="Times New Roman" w:cs="Times New Roman"/>
                <w:sz w:val="28"/>
                <w:szCs w:val="28"/>
                <w:u w:val="single"/>
                <w:lang w:val="en-US"/>
              </w:rPr>
            </w:pPr>
            <w:r w:rsidRPr="009312D0">
              <w:rPr>
                <w:rFonts w:ascii="Times New Roman" w:hAnsi="Times New Roman" w:cs="Times New Roman"/>
                <w:sz w:val="28"/>
                <w:szCs w:val="28"/>
                <w:u w:val="single"/>
                <w:lang w:val="en-US"/>
              </w:rPr>
              <w:t>6</w:t>
            </w:r>
          </w:p>
        </w:tc>
      </w:tr>
      <w:tr w:rsidR="002C3F93" w:rsidRPr="0044659B" w:rsidTr="00F82EFC">
        <w:tc>
          <w:tcPr>
            <w:tcW w:w="567" w:type="dxa"/>
          </w:tcPr>
          <w:p w:rsidR="002C3F93" w:rsidRPr="009312D0" w:rsidRDefault="00F82EFC"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7</w:t>
            </w:r>
          </w:p>
        </w:tc>
        <w:tc>
          <w:tcPr>
            <w:tcW w:w="3544" w:type="dxa"/>
          </w:tcPr>
          <w:p w:rsidR="002C3F93" w:rsidRPr="009312D0" w:rsidRDefault="007C3FF4"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Discipline structure (distribution by types and hours of study)</w:t>
            </w:r>
          </w:p>
        </w:tc>
        <w:tc>
          <w:tcPr>
            <w:tcW w:w="6804" w:type="dxa"/>
          </w:tcPr>
          <w:p w:rsidR="002C3F93" w:rsidRPr="009312D0" w:rsidRDefault="00BA536D" w:rsidP="0044659B">
            <w:pPr>
              <w:jc w:val="both"/>
              <w:rPr>
                <w:rFonts w:ascii="Times New Roman" w:hAnsi="Times New Roman" w:cs="Times New Roman"/>
                <w:sz w:val="28"/>
                <w:szCs w:val="28"/>
                <w:lang w:val="en-US"/>
              </w:rPr>
            </w:pPr>
            <w:r>
              <w:rPr>
                <w:rFonts w:ascii="Times New Roman" w:hAnsi="Times New Roman" w:cs="Times New Roman"/>
                <w:sz w:val="28"/>
                <w:szCs w:val="28"/>
                <w:lang w:val="uk-UA"/>
              </w:rPr>
              <w:t>1,</w:t>
            </w:r>
            <w:r w:rsidRPr="009312D0">
              <w:rPr>
                <w:rFonts w:ascii="Times New Roman" w:hAnsi="Times New Roman" w:cs="Times New Roman"/>
                <w:sz w:val="28"/>
                <w:szCs w:val="28"/>
                <w:lang w:val="en-US"/>
              </w:rPr>
              <w:t xml:space="preserve">2 </w:t>
            </w:r>
            <w:r w:rsidR="007C3FF4" w:rsidRPr="009312D0">
              <w:rPr>
                <w:rFonts w:ascii="Times New Roman" w:hAnsi="Times New Roman" w:cs="Times New Roman"/>
                <w:sz w:val="28"/>
                <w:szCs w:val="28"/>
                <w:lang w:val="en-US"/>
              </w:rPr>
              <w:t xml:space="preserve"> semester</w:t>
            </w:r>
            <w:r>
              <w:rPr>
                <w:rFonts w:ascii="Times New Roman" w:hAnsi="Times New Roman" w:cs="Times New Roman"/>
                <w:sz w:val="28"/>
                <w:szCs w:val="28"/>
                <w:lang w:val="uk-UA"/>
              </w:rPr>
              <w:t>і</w:t>
            </w:r>
            <w:r w:rsidR="007C3FF4" w:rsidRPr="009312D0">
              <w:rPr>
                <w:rFonts w:ascii="Times New Roman" w:hAnsi="Times New Roman" w:cs="Times New Roman"/>
                <w:sz w:val="28"/>
                <w:szCs w:val="28"/>
                <w:lang w:val="en-US"/>
              </w:rPr>
              <w:t xml:space="preserve">, 180 hours, of which: lectures </w:t>
            </w:r>
            <w:r>
              <w:rPr>
                <w:rFonts w:ascii="Times New Roman" w:hAnsi="Times New Roman" w:cs="Times New Roman"/>
                <w:sz w:val="28"/>
                <w:szCs w:val="28"/>
                <w:lang w:val="uk-UA"/>
              </w:rPr>
              <w:t>40</w:t>
            </w:r>
            <w:r w:rsidR="007C3FF4" w:rsidRPr="009312D0">
              <w:rPr>
                <w:rFonts w:ascii="Times New Roman" w:hAnsi="Times New Roman" w:cs="Times New Roman"/>
                <w:sz w:val="28"/>
                <w:szCs w:val="28"/>
                <w:lang w:val="en-US"/>
              </w:rPr>
              <w:t xml:space="preserve"> </w:t>
            </w:r>
            <w:r w:rsidRPr="00BA536D">
              <w:rPr>
                <w:rFonts w:ascii="Times New Roman" w:hAnsi="Times New Roman" w:cs="Times New Roman"/>
                <w:sz w:val="28"/>
                <w:szCs w:val="28"/>
                <w:lang w:val="en-US"/>
              </w:rPr>
              <w:t>hour</w:t>
            </w:r>
            <w:r>
              <w:rPr>
                <w:rFonts w:ascii="Times New Roman" w:hAnsi="Times New Roman" w:cs="Times New Roman"/>
                <w:sz w:val="28"/>
                <w:szCs w:val="28"/>
                <w:lang w:val="en-US"/>
              </w:rPr>
              <w:t>s</w:t>
            </w:r>
            <w:r w:rsidR="007C3FF4" w:rsidRPr="009312D0">
              <w:rPr>
                <w:rFonts w:ascii="Times New Roman" w:hAnsi="Times New Roman" w:cs="Times New Roman"/>
                <w:sz w:val="28"/>
                <w:szCs w:val="28"/>
                <w:lang w:val="en-US"/>
              </w:rPr>
              <w:t xml:space="preserve">, practical 18 </w:t>
            </w:r>
            <w:r w:rsidRPr="00BA536D">
              <w:rPr>
                <w:rFonts w:ascii="Times New Roman" w:hAnsi="Times New Roman" w:cs="Times New Roman"/>
                <w:sz w:val="28"/>
                <w:szCs w:val="28"/>
                <w:lang w:val="en-US"/>
              </w:rPr>
              <w:t>hour</w:t>
            </w:r>
            <w:r>
              <w:rPr>
                <w:rFonts w:ascii="Times New Roman" w:hAnsi="Times New Roman" w:cs="Times New Roman"/>
                <w:sz w:val="28"/>
                <w:szCs w:val="28"/>
                <w:lang w:val="en-US"/>
              </w:rPr>
              <w:t>s</w:t>
            </w:r>
            <w:r w:rsidR="007C3FF4" w:rsidRPr="009312D0">
              <w:rPr>
                <w:rFonts w:ascii="Times New Roman" w:hAnsi="Times New Roman" w:cs="Times New Roman"/>
                <w:sz w:val="28"/>
                <w:szCs w:val="28"/>
                <w:lang w:val="en-US"/>
              </w:rPr>
              <w:t xml:space="preserve">, laboratory </w:t>
            </w:r>
            <w:r w:rsidR="0044659B">
              <w:rPr>
                <w:rFonts w:ascii="Times New Roman" w:hAnsi="Times New Roman" w:cs="Times New Roman"/>
                <w:sz w:val="28"/>
                <w:szCs w:val="28"/>
                <w:lang w:val="en-US"/>
              </w:rPr>
              <w:t>20</w:t>
            </w:r>
            <w:r w:rsidR="007C3FF4" w:rsidRPr="009312D0">
              <w:rPr>
                <w:rFonts w:ascii="Times New Roman" w:hAnsi="Times New Roman" w:cs="Times New Roman"/>
                <w:sz w:val="28"/>
                <w:szCs w:val="28"/>
                <w:lang w:val="en-US"/>
              </w:rPr>
              <w:t xml:space="preserve"> </w:t>
            </w:r>
            <w:r w:rsidRPr="00BA536D">
              <w:rPr>
                <w:rFonts w:ascii="Times New Roman" w:hAnsi="Times New Roman" w:cs="Times New Roman"/>
                <w:sz w:val="28"/>
                <w:szCs w:val="28"/>
                <w:lang w:val="en-US"/>
              </w:rPr>
              <w:t>hour</w:t>
            </w:r>
            <w:r>
              <w:rPr>
                <w:rFonts w:ascii="Times New Roman" w:hAnsi="Times New Roman" w:cs="Times New Roman"/>
                <w:sz w:val="28"/>
                <w:szCs w:val="28"/>
                <w:lang w:val="en-US"/>
              </w:rPr>
              <w:t>s</w:t>
            </w:r>
            <w:r w:rsidR="007C3FF4" w:rsidRPr="009312D0">
              <w:rPr>
                <w:rFonts w:ascii="Times New Roman" w:hAnsi="Times New Roman" w:cs="Times New Roman"/>
                <w:sz w:val="28"/>
                <w:szCs w:val="28"/>
                <w:lang w:val="en-US"/>
              </w:rPr>
              <w:t xml:space="preserve">, consultations 14 </w:t>
            </w:r>
            <w:r w:rsidRPr="00BA536D">
              <w:rPr>
                <w:rFonts w:ascii="Times New Roman" w:hAnsi="Times New Roman" w:cs="Times New Roman"/>
                <w:sz w:val="28"/>
                <w:szCs w:val="28"/>
                <w:lang w:val="en-US"/>
              </w:rPr>
              <w:t>hour</w:t>
            </w:r>
            <w:r>
              <w:rPr>
                <w:rFonts w:ascii="Times New Roman" w:hAnsi="Times New Roman" w:cs="Times New Roman"/>
                <w:sz w:val="28"/>
                <w:szCs w:val="28"/>
                <w:lang w:val="en-US"/>
              </w:rPr>
              <w:t>s</w:t>
            </w:r>
            <w:r w:rsidR="007C3FF4" w:rsidRPr="009312D0">
              <w:rPr>
                <w:rFonts w:ascii="Times New Roman" w:hAnsi="Times New Roman" w:cs="Times New Roman"/>
                <w:sz w:val="28"/>
                <w:szCs w:val="28"/>
                <w:lang w:val="en-US"/>
              </w:rPr>
              <w:t xml:space="preserve">, independent work </w:t>
            </w:r>
            <w:r w:rsidR="0044659B">
              <w:rPr>
                <w:rFonts w:ascii="Times New Roman" w:hAnsi="Times New Roman" w:cs="Times New Roman"/>
                <w:sz w:val="28"/>
                <w:szCs w:val="28"/>
                <w:lang w:val="en-US"/>
              </w:rPr>
              <w:t>88</w:t>
            </w:r>
            <w:r w:rsidR="007C3FF4" w:rsidRPr="009312D0">
              <w:rPr>
                <w:rFonts w:ascii="Times New Roman" w:hAnsi="Times New Roman" w:cs="Times New Roman"/>
                <w:sz w:val="28"/>
                <w:szCs w:val="28"/>
                <w:lang w:val="en-US"/>
              </w:rPr>
              <w:t xml:space="preserve"> </w:t>
            </w:r>
            <w:r w:rsidRPr="00BA536D">
              <w:rPr>
                <w:rFonts w:ascii="Times New Roman" w:hAnsi="Times New Roman" w:cs="Times New Roman"/>
                <w:sz w:val="28"/>
                <w:szCs w:val="28"/>
                <w:lang w:val="en-US"/>
              </w:rPr>
              <w:t>hour</w:t>
            </w:r>
            <w:r>
              <w:rPr>
                <w:rFonts w:ascii="Times New Roman" w:hAnsi="Times New Roman" w:cs="Times New Roman"/>
                <w:sz w:val="28"/>
                <w:szCs w:val="28"/>
                <w:lang w:val="en-US"/>
              </w:rPr>
              <w:t>s</w:t>
            </w:r>
            <w:r w:rsidR="007C3FF4" w:rsidRPr="009312D0">
              <w:rPr>
                <w:rFonts w:ascii="Times New Roman" w:hAnsi="Times New Roman" w:cs="Times New Roman"/>
                <w:sz w:val="28"/>
                <w:szCs w:val="28"/>
                <w:lang w:val="en-US"/>
              </w:rPr>
              <w:t>.</w:t>
            </w:r>
          </w:p>
        </w:tc>
      </w:tr>
      <w:tr w:rsidR="002C3F93" w:rsidRPr="009312D0" w:rsidTr="00F82EFC">
        <w:trPr>
          <w:trHeight w:val="1569"/>
        </w:trPr>
        <w:tc>
          <w:tcPr>
            <w:tcW w:w="567" w:type="dxa"/>
          </w:tcPr>
          <w:p w:rsidR="002C3F93" w:rsidRPr="009312D0" w:rsidRDefault="00F82EFC"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8</w:t>
            </w:r>
          </w:p>
        </w:tc>
        <w:tc>
          <w:tcPr>
            <w:tcW w:w="3544" w:type="dxa"/>
          </w:tcPr>
          <w:p w:rsidR="002C3F93" w:rsidRPr="009312D0" w:rsidRDefault="007C3FF4"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The schedule of studying the discipline</w:t>
            </w:r>
          </w:p>
        </w:tc>
        <w:tc>
          <w:tcPr>
            <w:tcW w:w="6804" w:type="dxa"/>
          </w:tcPr>
          <w:p w:rsidR="002C3F93" w:rsidRPr="009312D0" w:rsidRDefault="007C3FF4" w:rsidP="00BA536D">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 xml:space="preserve">1st year, </w:t>
            </w:r>
            <w:r w:rsidR="00BA536D">
              <w:rPr>
                <w:rFonts w:ascii="Times New Roman" w:hAnsi="Times New Roman" w:cs="Times New Roman"/>
                <w:sz w:val="28"/>
                <w:szCs w:val="28"/>
                <w:lang w:val="uk-UA"/>
              </w:rPr>
              <w:t>1,</w:t>
            </w:r>
            <w:r w:rsidRPr="009312D0">
              <w:rPr>
                <w:rFonts w:ascii="Times New Roman" w:hAnsi="Times New Roman" w:cs="Times New Roman"/>
                <w:sz w:val="28"/>
                <w:szCs w:val="28"/>
                <w:lang w:val="en-US"/>
              </w:rPr>
              <w:t>2 semester</w:t>
            </w:r>
            <w:r w:rsidR="00BA536D">
              <w:rPr>
                <w:rFonts w:ascii="Times New Roman" w:hAnsi="Times New Roman" w:cs="Times New Roman"/>
                <w:sz w:val="28"/>
                <w:szCs w:val="28"/>
                <w:lang w:val="en-US"/>
              </w:rPr>
              <w:t>s</w:t>
            </w:r>
            <w:r w:rsidRPr="009312D0">
              <w:rPr>
                <w:rFonts w:ascii="Times New Roman" w:hAnsi="Times New Roman" w:cs="Times New Roman"/>
                <w:sz w:val="28"/>
                <w:szCs w:val="28"/>
                <w:lang w:val="en-US"/>
              </w:rPr>
              <w:t>.</w:t>
            </w:r>
          </w:p>
        </w:tc>
      </w:tr>
      <w:tr w:rsidR="00F82EFC" w:rsidRPr="0044659B" w:rsidTr="00F82EFC">
        <w:trPr>
          <w:trHeight w:val="1569"/>
        </w:trPr>
        <w:tc>
          <w:tcPr>
            <w:tcW w:w="567" w:type="dxa"/>
          </w:tcPr>
          <w:p w:rsidR="00F82EFC" w:rsidRPr="009312D0" w:rsidRDefault="00EF5FB0"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9</w:t>
            </w:r>
          </w:p>
        </w:tc>
        <w:tc>
          <w:tcPr>
            <w:tcW w:w="3544" w:type="dxa"/>
          </w:tcPr>
          <w:p w:rsidR="00F82EFC" w:rsidRPr="009312D0" w:rsidRDefault="007C3FF4" w:rsidP="00EF5FB0">
            <w:pPr>
              <w:rPr>
                <w:rFonts w:ascii="Times New Roman" w:hAnsi="Times New Roman" w:cs="Times New Roman"/>
                <w:sz w:val="28"/>
                <w:szCs w:val="28"/>
                <w:lang w:val="en-US"/>
              </w:rPr>
            </w:pPr>
            <w:r w:rsidRPr="009312D0">
              <w:rPr>
                <w:rFonts w:ascii="Times New Roman" w:hAnsi="Times New Roman" w:cs="Times New Roman"/>
                <w:sz w:val="28"/>
                <w:szCs w:val="28"/>
                <w:lang w:val="en-US"/>
              </w:rPr>
              <w:t>Prerequisites for studying the discipline</w:t>
            </w:r>
          </w:p>
        </w:tc>
        <w:tc>
          <w:tcPr>
            <w:tcW w:w="6804" w:type="dxa"/>
          </w:tcPr>
          <w:p w:rsidR="00F82EFC" w:rsidRPr="009312D0" w:rsidRDefault="007C3FF4"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Knowledge of the main sections of higher mathematics, in particular linear and vector algebra, differential and integral calculus.</w:t>
            </w:r>
          </w:p>
        </w:tc>
      </w:tr>
      <w:tr w:rsidR="00EF5FB0" w:rsidRPr="009312D0" w:rsidTr="00AB48B0">
        <w:trPr>
          <w:trHeight w:val="557"/>
        </w:trPr>
        <w:tc>
          <w:tcPr>
            <w:tcW w:w="567" w:type="dxa"/>
          </w:tcPr>
          <w:p w:rsidR="00EF5FB0" w:rsidRPr="009312D0" w:rsidRDefault="00EF5FB0"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10</w:t>
            </w:r>
          </w:p>
        </w:tc>
        <w:tc>
          <w:tcPr>
            <w:tcW w:w="3544" w:type="dxa"/>
          </w:tcPr>
          <w:p w:rsidR="00EF5FB0" w:rsidRPr="009312D0" w:rsidRDefault="007C3FF4" w:rsidP="00EF5FB0">
            <w:pPr>
              <w:rPr>
                <w:rFonts w:ascii="Times New Roman" w:hAnsi="Times New Roman" w:cs="Times New Roman"/>
                <w:sz w:val="28"/>
                <w:szCs w:val="28"/>
                <w:lang w:val="en-US"/>
              </w:rPr>
            </w:pPr>
            <w:r w:rsidRPr="009312D0">
              <w:rPr>
                <w:rFonts w:ascii="Times New Roman" w:hAnsi="Times New Roman" w:cs="Times New Roman"/>
                <w:sz w:val="28"/>
                <w:szCs w:val="28"/>
                <w:lang w:val="en-US"/>
              </w:rPr>
              <w:t>Discipline abstract</w:t>
            </w:r>
          </w:p>
        </w:tc>
        <w:tc>
          <w:tcPr>
            <w:tcW w:w="6804" w:type="dxa"/>
          </w:tcPr>
          <w:p w:rsidR="007C3FF4" w:rsidRPr="009312D0" w:rsidRDefault="007C3FF4" w:rsidP="007C3FF4">
            <w:pPr>
              <w:jc w:val="both"/>
              <w:rPr>
                <w:rFonts w:ascii="Times New Roman" w:hAnsi="Times New Roman" w:cs="Times New Roman"/>
                <w:sz w:val="28"/>
                <w:szCs w:val="28"/>
                <w:lang w:val="en-US"/>
              </w:rPr>
            </w:pPr>
            <w:r w:rsidRPr="009312D0">
              <w:rPr>
                <w:rFonts w:ascii="Times New Roman" w:hAnsi="Times New Roman" w:cs="Times New Roman"/>
                <w:b/>
                <w:sz w:val="28"/>
                <w:szCs w:val="28"/>
                <w:lang w:val="en-US"/>
              </w:rPr>
              <w:t>Content module 1.</w:t>
            </w:r>
            <w:r w:rsidRPr="009312D0">
              <w:rPr>
                <w:rFonts w:ascii="Times New Roman" w:hAnsi="Times New Roman" w:cs="Times New Roman"/>
                <w:sz w:val="28"/>
                <w:szCs w:val="28"/>
                <w:lang w:val="en-US"/>
              </w:rPr>
              <w:t xml:space="preserve"> Classical mechanics.</w:t>
            </w:r>
          </w:p>
          <w:p w:rsidR="007C3FF4" w:rsidRPr="009312D0" w:rsidRDefault="00AB48B0" w:rsidP="007C3FF4">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Theme</w:t>
            </w:r>
            <w:r w:rsidR="007C3FF4" w:rsidRPr="009312D0">
              <w:rPr>
                <w:rFonts w:ascii="Times New Roman" w:hAnsi="Times New Roman" w:cs="Times New Roman"/>
                <w:sz w:val="28"/>
                <w:szCs w:val="28"/>
                <w:lang w:val="en-US"/>
              </w:rPr>
              <w:t xml:space="preserve"> 1. Kinematics.</w:t>
            </w:r>
          </w:p>
          <w:p w:rsidR="007C3FF4" w:rsidRPr="009312D0" w:rsidRDefault="00AB48B0" w:rsidP="007C3FF4">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Theme</w:t>
            </w:r>
            <w:r w:rsidR="007C3FF4" w:rsidRPr="009312D0">
              <w:rPr>
                <w:rFonts w:ascii="Times New Roman" w:hAnsi="Times New Roman" w:cs="Times New Roman"/>
                <w:sz w:val="28"/>
                <w:szCs w:val="28"/>
                <w:lang w:val="en-US"/>
              </w:rPr>
              <w:t xml:space="preserve"> 2. Dynamics</w:t>
            </w:r>
          </w:p>
          <w:p w:rsidR="007C3FF4" w:rsidRPr="009312D0" w:rsidRDefault="00AB48B0" w:rsidP="007C3FF4">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Theme</w:t>
            </w:r>
            <w:r w:rsidR="007C3FF4" w:rsidRPr="009312D0">
              <w:rPr>
                <w:rFonts w:ascii="Times New Roman" w:hAnsi="Times New Roman" w:cs="Times New Roman"/>
                <w:sz w:val="28"/>
                <w:szCs w:val="28"/>
                <w:lang w:val="en-US"/>
              </w:rPr>
              <w:t xml:space="preserve"> 3. Laws of conservation.</w:t>
            </w:r>
          </w:p>
          <w:p w:rsidR="007C3FF4" w:rsidRPr="009312D0" w:rsidRDefault="007C3FF4" w:rsidP="007C3FF4">
            <w:pPr>
              <w:jc w:val="both"/>
              <w:rPr>
                <w:rFonts w:ascii="Times New Roman" w:hAnsi="Times New Roman" w:cs="Times New Roman"/>
                <w:sz w:val="28"/>
                <w:szCs w:val="28"/>
                <w:lang w:val="en-US"/>
              </w:rPr>
            </w:pPr>
            <w:r w:rsidRPr="009312D0">
              <w:rPr>
                <w:rFonts w:ascii="Times New Roman" w:hAnsi="Times New Roman" w:cs="Times New Roman"/>
                <w:b/>
                <w:sz w:val="28"/>
                <w:szCs w:val="28"/>
                <w:lang w:val="en-US"/>
              </w:rPr>
              <w:t>Content module 2.</w:t>
            </w:r>
            <w:r w:rsidRPr="009312D0">
              <w:rPr>
                <w:rFonts w:ascii="Times New Roman" w:hAnsi="Times New Roman" w:cs="Times New Roman"/>
                <w:sz w:val="28"/>
                <w:szCs w:val="28"/>
                <w:lang w:val="en-US"/>
              </w:rPr>
              <w:t xml:space="preserve"> Classical electrodynamics.</w:t>
            </w:r>
          </w:p>
          <w:p w:rsidR="007C3FF4" w:rsidRPr="009312D0" w:rsidRDefault="00AB48B0" w:rsidP="007C3FF4">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Theme</w:t>
            </w:r>
            <w:r w:rsidR="007C3FF4" w:rsidRPr="009312D0">
              <w:rPr>
                <w:rFonts w:ascii="Times New Roman" w:hAnsi="Times New Roman" w:cs="Times New Roman"/>
                <w:sz w:val="28"/>
                <w:szCs w:val="28"/>
                <w:lang w:val="en-US"/>
              </w:rPr>
              <w:t xml:space="preserve"> 4. Electric field.</w:t>
            </w:r>
          </w:p>
          <w:p w:rsidR="007C3FF4" w:rsidRPr="009312D0" w:rsidRDefault="00AB48B0" w:rsidP="007C3FF4">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Theme</w:t>
            </w:r>
            <w:r w:rsidR="007C3FF4" w:rsidRPr="009312D0">
              <w:rPr>
                <w:rFonts w:ascii="Times New Roman" w:hAnsi="Times New Roman" w:cs="Times New Roman"/>
                <w:sz w:val="28"/>
                <w:szCs w:val="28"/>
                <w:lang w:val="en-US"/>
              </w:rPr>
              <w:t xml:space="preserve"> 5. Direct current.</w:t>
            </w:r>
          </w:p>
          <w:p w:rsidR="007C3FF4" w:rsidRPr="009312D0" w:rsidRDefault="00AB48B0" w:rsidP="007C3FF4">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Theme</w:t>
            </w:r>
            <w:r w:rsidR="007C3FF4" w:rsidRPr="009312D0">
              <w:rPr>
                <w:rFonts w:ascii="Times New Roman" w:hAnsi="Times New Roman" w:cs="Times New Roman"/>
                <w:sz w:val="28"/>
                <w:szCs w:val="28"/>
                <w:lang w:val="en-US"/>
              </w:rPr>
              <w:t xml:space="preserve"> 6. Magnetic field.</w:t>
            </w:r>
          </w:p>
          <w:p w:rsidR="007C3FF4" w:rsidRPr="009312D0" w:rsidRDefault="00AB48B0" w:rsidP="007C3FF4">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Theme</w:t>
            </w:r>
            <w:r w:rsidR="007C3FF4" w:rsidRPr="009312D0">
              <w:rPr>
                <w:rFonts w:ascii="Times New Roman" w:hAnsi="Times New Roman" w:cs="Times New Roman"/>
                <w:sz w:val="28"/>
                <w:szCs w:val="28"/>
                <w:lang w:val="en-US"/>
              </w:rPr>
              <w:t xml:space="preserve"> 7. Electromagnetic field.</w:t>
            </w:r>
          </w:p>
          <w:p w:rsidR="007C3FF4" w:rsidRPr="009312D0" w:rsidRDefault="007C3FF4" w:rsidP="007C3FF4">
            <w:pPr>
              <w:jc w:val="both"/>
              <w:rPr>
                <w:rFonts w:ascii="Times New Roman" w:hAnsi="Times New Roman" w:cs="Times New Roman"/>
                <w:sz w:val="28"/>
                <w:szCs w:val="28"/>
                <w:lang w:val="en-US"/>
              </w:rPr>
            </w:pPr>
            <w:r w:rsidRPr="009312D0">
              <w:rPr>
                <w:rFonts w:ascii="Times New Roman" w:hAnsi="Times New Roman" w:cs="Times New Roman"/>
                <w:b/>
                <w:sz w:val="28"/>
                <w:szCs w:val="28"/>
                <w:lang w:val="en-US"/>
              </w:rPr>
              <w:t>Content module 3.</w:t>
            </w:r>
            <w:r w:rsidRPr="009312D0">
              <w:rPr>
                <w:rFonts w:ascii="Times New Roman" w:hAnsi="Times New Roman" w:cs="Times New Roman"/>
                <w:sz w:val="28"/>
                <w:szCs w:val="28"/>
                <w:lang w:val="en-US"/>
              </w:rPr>
              <w:t xml:space="preserve"> Electromagnetic oscillations and waves.</w:t>
            </w:r>
          </w:p>
          <w:p w:rsidR="007C3FF4" w:rsidRPr="009312D0" w:rsidRDefault="00AB48B0" w:rsidP="007C3FF4">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Theme</w:t>
            </w:r>
            <w:r w:rsidR="007C3FF4" w:rsidRPr="009312D0">
              <w:rPr>
                <w:rFonts w:ascii="Times New Roman" w:hAnsi="Times New Roman" w:cs="Times New Roman"/>
                <w:sz w:val="28"/>
                <w:szCs w:val="28"/>
                <w:lang w:val="en-US"/>
              </w:rPr>
              <w:t xml:space="preserve"> 8. Electromagnetic oscillations.</w:t>
            </w:r>
          </w:p>
          <w:p w:rsidR="007C3FF4" w:rsidRPr="009312D0" w:rsidRDefault="00AB48B0" w:rsidP="007C3FF4">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Theme</w:t>
            </w:r>
            <w:r w:rsidR="007C3FF4" w:rsidRPr="009312D0">
              <w:rPr>
                <w:rFonts w:ascii="Times New Roman" w:hAnsi="Times New Roman" w:cs="Times New Roman"/>
                <w:sz w:val="28"/>
                <w:szCs w:val="28"/>
                <w:lang w:val="en-US"/>
              </w:rPr>
              <w:t xml:space="preserve"> 9. Alternating current.</w:t>
            </w:r>
          </w:p>
          <w:p w:rsidR="00EF5FB0" w:rsidRPr="009312D0" w:rsidRDefault="00AB48B0" w:rsidP="007C3FF4">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Theme</w:t>
            </w:r>
            <w:r w:rsidR="007C3FF4" w:rsidRPr="009312D0">
              <w:rPr>
                <w:rFonts w:ascii="Times New Roman" w:hAnsi="Times New Roman" w:cs="Times New Roman"/>
                <w:sz w:val="28"/>
                <w:szCs w:val="28"/>
                <w:lang w:val="en-US"/>
              </w:rPr>
              <w:t xml:space="preserve"> 10. Electromagnetic waves.</w:t>
            </w:r>
          </w:p>
        </w:tc>
      </w:tr>
      <w:tr w:rsidR="00EF5FB0" w:rsidRPr="0044659B" w:rsidTr="001530E1">
        <w:trPr>
          <w:trHeight w:val="983"/>
        </w:trPr>
        <w:tc>
          <w:tcPr>
            <w:tcW w:w="567" w:type="dxa"/>
          </w:tcPr>
          <w:p w:rsidR="00EF5FB0" w:rsidRPr="009312D0" w:rsidRDefault="00EF5FB0"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lastRenderedPageBreak/>
              <w:t>11</w:t>
            </w:r>
          </w:p>
        </w:tc>
        <w:tc>
          <w:tcPr>
            <w:tcW w:w="3544" w:type="dxa"/>
          </w:tcPr>
          <w:p w:rsidR="00EF5FB0" w:rsidRPr="009312D0" w:rsidRDefault="007C3FF4" w:rsidP="00EF5FB0">
            <w:pPr>
              <w:rPr>
                <w:rFonts w:ascii="Times New Roman" w:hAnsi="Times New Roman" w:cs="Times New Roman"/>
                <w:sz w:val="28"/>
                <w:szCs w:val="28"/>
                <w:lang w:val="en-US"/>
              </w:rPr>
            </w:pPr>
            <w:r w:rsidRPr="009312D0">
              <w:rPr>
                <w:rFonts w:ascii="Times New Roman" w:hAnsi="Times New Roman" w:cs="Times New Roman"/>
                <w:sz w:val="28"/>
                <w:szCs w:val="28"/>
                <w:lang w:val="en-US"/>
              </w:rPr>
              <w:t>Competences, knowledge, skills, understanding, which is acquired by the applicant in higher education in the learning process</w:t>
            </w:r>
          </w:p>
        </w:tc>
        <w:tc>
          <w:tcPr>
            <w:tcW w:w="6804" w:type="dxa"/>
          </w:tcPr>
          <w:p w:rsidR="007C3FF4" w:rsidRPr="009312D0" w:rsidRDefault="007C3FF4" w:rsidP="007C3FF4">
            <w:pPr>
              <w:jc w:val="both"/>
              <w:rPr>
                <w:rFonts w:ascii="Times New Roman" w:hAnsi="Times New Roman" w:cs="Times New Roman"/>
                <w:b/>
                <w:sz w:val="28"/>
                <w:szCs w:val="28"/>
                <w:lang w:val="en-US"/>
              </w:rPr>
            </w:pPr>
            <w:r w:rsidRPr="009312D0">
              <w:rPr>
                <w:rFonts w:ascii="Times New Roman" w:hAnsi="Times New Roman" w:cs="Times New Roman"/>
                <w:b/>
                <w:sz w:val="28"/>
                <w:szCs w:val="28"/>
                <w:lang w:val="en-US"/>
              </w:rPr>
              <w:t>Competences that provide the study of the discipline:</w:t>
            </w:r>
          </w:p>
          <w:p w:rsidR="00BA536D" w:rsidRPr="00BA536D" w:rsidRDefault="00BA536D" w:rsidP="00BA536D">
            <w:pPr>
              <w:jc w:val="both"/>
              <w:rPr>
                <w:rFonts w:ascii="Times New Roman" w:hAnsi="Times New Roman" w:cs="Times New Roman"/>
                <w:sz w:val="28"/>
                <w:szCs w:val="28"/>
                <w:lang w:val="en-US"/>
              </w:rPr>
            </w:pPr>
            <w:r w:rsidRPr="00BA536D">
              <w:rPr>
                <w:rFonts w:ascii="Times New Roman" w:hAnsi="Times New Roman" w:cs="Times New Roman"/>
                <w:sz w:val="28"/>
                <w:szCs w:val="28"/>
                <w:lang w:val="en-US"/>
              </w:rPr>
              <w:t>An epistemological approach to the study of natural phenomena and the development of technology.</w:t>
            </w:r>
          </w:p>
          <w:p w:rsidR="00BA536D" w:rsidRPr="00BA536D" w:rsidRDefault="00BA536D" w:rsidP="00BA536D">
            <w:pPr>
              <w:jc w:val="both"/>
              <w:rPr>
                <w:rFonts w:ascii="Times New Roman" w:hAnsi="Times New Roman" w:cs="Times New Roman"/>
                <w:sz w:val="28"/>
                <w:szCs w:val="28"/>
                <w:lang w:val="en-US"/>
              </w:rPr>
            </w:pPr>
            <w:r w:rsidRPr="00BA536D">
              <w:rPr>
                <w:rFonts w:ascii="Times New Roman" w:hAnsi="Times New Roman" w:cs="Times New Roman"/>
                <w:sz w:val="28"/>
                <w:szCs w:val="28"/>
                <w:lang w:val="en-US"/>
              </w:rPr>
              <w:t>Knowledge of the fundamental laws of physics and the ability to apply them in practice.</w:t>
            </w:r>
          </w:p>
          <w:p w:rsidR="00BA536D" w:rsidRPr="00BA536D" w:rsidRDefault="00BA536D" w:rsidP="00BA536D">
            <w:pPr>
              <w:jc w:val="both"/>
              <w:rPr>
                <w:rFonts w:ascii="Times New Roman" w:hAnsi="Times New Roman" w:cs="Times New Roman"/>
                <w:sz w:val="28"/>
                <w:szCs w:val="28"/>
                <w:lang w:val="en-US"/>
              </w:rPr>
            </w:pPr>
            <w:r w:rsidRPr="00BA536D">
              <w:rPr>
                <w:rFonts w:ascii="Times New Roman" w:hAnsi="Times New Roman" w:cs="Times New Roman"/>
                <w:sz w:val="28"/>
                <w:szCs w:val="28"/>
                <w:lang w:val="en-US"/>
              </w:rPr>
              <w:t>Understanding the concepts of basic physical quantities, determining their content, means and units of their measurement.</w:t>
            </w:r>
          </w:p>
          <w:p w:rsidR="001530E1" w:rsidRPr="009312D0" w:rsidRDefault="00BA536D" w:rsidP="00BA536D">
            <w:pPr>
              <w:jc w:val="both"/>
              <w:rPr>
                <w:rFonts w:ascii="Times New Roman" w:hAnsi="Times New Roman" w:cs="Times New Roman"/>
                <w:sz w:val="28"/>
                <w:szCs w:val="28"/>
                <w:lang w:val="en-US"/>
              </w:rPr>
            </w:pPr>
            <w:r w:rsidRPr="00BA536D">
              <w:rPr>
                <w:rFonts w:ascii="Times New Roman" w:hAnsi="Times New Roman" w:cs="Times New Roman"/>
                <w:sz w:val="28"/>
                <w:szCs w:val="28"/>
                <w:lang w:val="en-US"/>
              </w:rPr>
              <w:t>Ability to work with scientific equipment and measuring instruments, process and analyze the results of scientific research.</w:t>
            </w:r>
          </w:p>
        </w:tc>
      </w:tr>
      <w:tr w:rsidR="00EF5FB0" w:rsidRPr="0044659B" w:rsidTr="00F82EFC">
        <w:trPr>
          <w:trHeight w:val="1569"/>
        </w:trPr>
        <w:tc>
          <w:tcPr>
            <w:tcW w:w="567" w:type="dxa"/>
          </w:tcPr>
          <w:p w:rsidR="00EF5FB0" w:rsidRPr="009312D0" w:rsidRDefault="00FA0A49"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12</w:t>
            </w:r>
          </w:p>
        </w:tc>
        <w:tc>
          <w:tcPr>
            <w:tcW w:w="3544" w:type="dxa"/>
          </w:tcPr>
          <w:p w:rsidR="00EF5FB0" w:rsidRPr="009312D0" w:rsidRDefault="00E748ED" w:rsidP="00EF5FB0">
            <w:pPr>
              <w:rPr>
                <w:rFonts w:ascii="Times New Roman" w:hAnsi="Times New Roman" w:cs="Times New Roman"/>
                <w:sz w:val="28"/>
                <w:szCs w:val="28"/>
                <w:lang w:val="en-US"/>
              </w:rPr>
            </w:pPr>
            <w:r w:rsidRPr="009312D0">
              <w:rPr>
                <w:rFonts w:ascii="Times New Roman" w:hAnsi="Times New Roman" w:cs="Times New Roman"/>
                <w:sz w:val="28"/>
                <w:szCs w:val="28"/>
                <w:lang w:val="en-US"/>
              </w:rPr>
              <w:t>Learning outcomes of higher education</w:t>
            </w:r>
          </w:p>
        </w:tc>
        <w:tc>
          <w:tcPr>
            <w:tcW w:w="6804" w:type="dxa"/>
          </w:tcPr>
          <w:p w:rsidR="00E748ED" w:rsidRPr="009312D0" w:rsidRDefault="00E748ED" w:rsidP="00E748ED">
            <w:pPr>
              <w:jc w:val="both"/>
              <w:rPr>
                <w:rFonts w:ascii="Times New Roman" w:hAnsi="Times New Roman" w:cs="Times New Roman"/>
                <w:b/>
                <w:sz w:val="28"/>
                <w:szCs w:val="28"/>
                <w:lang w:val="en-US"/>
              </w:rPr>
            </w:pPr>
            <w:r w:rsidRPr="009312D0">
              <w:rPr>
                <w:rFonts w:ascii="Times New Roman" w:hAnsi="Times New Roman" w:cs="Times New Roman"/>
                <w:b/>
                <w:sz w:val="28"/>
                <w:szCs w:val="28"/>
                <w:lang w:val="en-US"/>
              </w:rPr>
              <w:t>The study of this discipline gives the student opportunities:</w:t>
            </w:r>
          </w:p>
          <w:p w:rsidR="00E748ED" w:rsidRPr="009312D0" w:rsidRDefault="00E748ED" w:rsidP="00E748ED">
            <w:pPr>
              <w:jc w:val="both"/>
              <w:rPr>
                <w:rFonts w:ascii="Times New Roman" w:hAnsi="Times New Roman" w:cs="Times New Roman"/>
                <w:sz w:val="28"/>
                <w:szCs w:val="28"/>
                <w:lang w:val="en-US"/>
              </w:rPr>
            </w:pPr>
            <w:r w:rsidRPr="009312D0">
              <w:rPr>
                <w:rFonts w:ascii="Times New Roman" w:hAnsi="Times New Roman" w:cs="Times New Roman"/>
                <w:sz w:val="28"/>
                <w:szCs w:val="28"/>
                <w:u w:val="single"/>
                <w:lang w:val="en-US"/>
              </w:rPr>
              <w:t>Know</w:t>
            </w:r>
            <w:r w:rsidRPr="009312D0">
              <w:rPr>
                <w:rFonts w:ascii="Times New Roman" w:hAnsi="Times New Roman" w:cs="Times New Roman"/>
                <w:sz w:val="28"/>
                <w:szCs w:val="28"/>
                <w:lang w:val="en-US"/>
              </w:rPr>
              <w:t>: basic physical laws and concepts, the essence of various phenomena and methods of their description, the relationship of physical quantities and their units, methods of research and processing of their results, the application of physical laws and phenomena in modern computer technology.</w:t>
            </w:r>
          </w:p>
          <w:p w:rsidR="00FA0A49" w:rsidRPr="009312D0" w:rsidRDefault="00E748ED" w:rsidP="00E748ED">
            <w:pPr>
              <w:jc w:val="both"/>
              <w:rPr>
                <w:rFonts w:ascii="Times New Roman" w:hAnsi="Times New Roman" w:cs="Times New Roman"/>
                <w:sz w:val="28"/>
                <w:szCs w:val="28"/>
                <w:lang w:val="en-US"/>
              </w:rPr>
            </w:pPr>
            <w:r w:rsidRPr="009312D0">
              <w:rPr>
                <w:rFonts w:ascii="Times New Roman" w:hAnsi="Times New Roman" w:cs="Times New Roman"/>
                <w:sz w:val="28"/>
                <w:szCs w:val="28"/>
                <w:u w:val="single"/>
                <w:lang w:val="en-US"/>
              </w:rPr>
              <w:t>Be able to:</w:t>
            </w:r>
            <w:r w:rsidRPr="009312D0">
              <w:rPr>
                <w:rFonts w:ascii="Times New Roman" w:hAnsi="Times New Roman" w:cs="Times New Roman"/>
                <w:sz w:val="28"/>
                <w:szCs w:val="28"/>
                <w:lang w:val="en-US"/>
              </w:rPr>
              <w:t xml:space="preserve"> analyze natural phenomena and technical processes, apply physical laws to implement practical knowledge, use modern equipment to prove experimental research and computer processing of the results</w:t>
            </w:r>
          </w:p>
        </w:tc>
      </w:tr>
      <w:tr w:rsidR="00EF5FB0" w:rsidRPr="009312D0" w:rsidTr="00F82EFC">
        <w:trPr>
          <w:trHeight w:val="1569"/>
        </w:trPr>
        <w:tc>
          <w:tcPr>
            <w:tcW w:w="567" w:type="dxa"/>
          </w:tcPr>
          <w:p w:rsidR="00EF5FB0" w:rsidRPr="009312D0" w:rsidRDefault="006B0CDF"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13</w:t>
            </w:r>
          </w:p>
        </w:tc>
        <w:tc>
          <w:tcPr>
            <w:tcW w:w="3544" w:type="dxa"/>
          </w:tcPr>
          <w:p w:rsidR="00EF5FB0" w:rsidRPr="009312D0" w:rsidRDefault="00E748ED" w:rsidP="00EF5FB0">
            <w:pPr>
              <w:rPr>
                <w:rFonts w:ascii="Times New Roman" w:hAnsi="Times New Roman" w:cs="Times New Roman"/>
                <w:sz w:val="28"/>
                <w:szCs w:val="28"/>
                <w:lang w:val="en-US"/>
              </w:rPr>
            </w:pPr>
            <w:r w:rsidRPr="009312D0">
              <w:rPr>
                <w:rFonts w:ascii="Times New Roman" w:hAnsi="Times New Roman" w:cs="Times New Roman"/>
                <w:sz w:val="28"/>
                <w:szCs w:val="28"/>
                <w:lang w:val="en-US"/>
              </w:rPr>
              <w:t>Assessment system according to each task for passing the exam</w:t>
            </w:r>
          </w:p>
        </w:tc>
        <w:tc>
          <w:tcPr>
            <w:tcW w:w="6804" w:type="dxa"/>
          </w:tcPr>
          <w:p w:rsidR="00BA536D" w:rsidRDefault="00BA536D" w:rsidP="00E748ED">
            <w:pPr>
              <w:jc w:val="both"/>
              <w:rPr>
                <w:rFonts w:ascii="Times New Roman" w:hAnsi="Times New Roman" w:cs="Times New Roman"/>
                <w:sz w:val="28"/>
                <w:szCs w:val="28"/>
                <w:lang w:val="en-US"/>
              </w:rPr>
            </w:pPr>
          </w:p>
          <w:p w:rsidR="00BA536D" w:rsidRPr="00BA536D" w:rsidRDefault="00BA536D" w:rsidP="00BA536D">
            <w:pPr>
              <w:jc w:val="both"/>
              <w:rPr>
                <w:rFonts w:ascii="Times New Roman" w:hAnsi="Times New Roman" w:cs="Times New Roman"/>
                <w:sz w:val="28"/>
                <w:szCs w:val="28"/>
                <w:lang w:val="en-US"/>
              </w:rPr>
            </w:pPr>
            <w:r w:rsidRPr="00BA536D">
              <w:rPr>
                <w:rFonts w:ascii="Times New Roman" w:hAnsi="Times New Roman" w:cs="Times New Roman"/>
                <w:sz w:val="28"/>
                <w:szCs w:val="28"/>
                <w:lang w:val="en-US"/>
              </w:rPr>
              <w:t>To evaluate the work of students during the semester, the rating is calculated as the sum of grades for different types of classes and control measures, which include</w:t>
            </w:r>
          </w:p>
          <w:p w:rsidR="00BA536D" w:rsidRPr="00BA536D" w:rsidRDefault="00BA536D" w:rsidP="00BA536D">
            <w:pPr>
              <w:jc w:val="both"/>
              <w:rPr>
                <w:rFonts w:ascii="Times New Roman" w:hAnsi="Times New Roman" w:cs="Times New Roman"/>
                <w:sz w:val="28"/>
                <w:szCs w:val="28"/>
                <w:lang w:val="en-US"/>
              </w:rPr>
            </w:pPr>
            <w:r w:rsidRPr="00BA536D">
              <w:rPr>
                <w:rFonts w:ascii="Times New Roman" w:hAnsi="Times New Roman" w:cs="Times New Roman"/>
                <w:sz w:val="28"/>
                <w:szCs w:val="28"/>
                <w:lang w:val="en-US"/>
              </w:rPr>
              <w:t>Includes practical classes, laboratory work and individual homework.</w:t>
            </w:r>
          </w:p>
          <w:p w:rsidR="00BA536D" w:rsidRDefault="00BA536D" w:rsidP="00BA536D">
            <w:pPr>
              <w:jc w:val="both"/>
              <w:rPr>
                <w:rFonts w:ascii="Times New Roman" w:hAnsi="Times New Roman" w:cs="Times New Roman"/>
                <w:sz w:val="28"/>
                <w:szCs w:val="28"/>
                <w:lang w:val="en-US"/>
              </w:rPr>
            </w:pPr>
            <w:r w:rsidRPr="00BA536D">
              <w:rPr>
                <w:rFonts w:ascii="Times New Roman" w:hAnsi="Times New Roman" w:cs="Times New Roman"/>
                <w:sz w:val="28"/>
                <w:szCs w:val="28"/>
                <w:lang w:val="en-US"/>
              </w:rPr>
              <w:t>The distribution of points for different types of classes / control activities are given in the table: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4"/>
              <w:gridCol w:w="978"/>
              <w:gridCol w:w="540"/>
              <w:gridCol w:w="1094"/>
            </w:tblGrid>
            <w:tr w:rsidR="00BA536D" w:rsidRPr="0044659B" w:rsidTr="00883D39">
              <w:trPr>
                <w:trHeight w:val="685"/>
              </w:trPr>
              <w:tc>
                <w:tcPr>
                  <w:tcW w:w="3824" w:type="dxa"/>
                  <w:shd w:val="clear" w:color="auto" w:fill="auto"/>
                  <w:vAlign w:val="center"/>
                </w:tcPr>
                <w:p w:rsidR="00BA536D" w:rsidRPr="00E11575" w:rsidRDefault="003D38E8" w:rsidP="00883D39">
                  <w:pPr>
                    <w:jc w:val="center"/>
                    <w:rPr>
                      <w:rFonts w:ascii="Times New Roman" w:hAnsi="Times New Roman" w:cs="Times New Roman"/>
                      <w:szCs w:val="28"/>
                      <w:lang w:val="uk-UA"/>
                    </w:rPr>
                  </w:pPr>
                  <w:r w:rsidRPr="0044659B">
                    <w:rPr>
                      <w:rFonts w:ascii="Times New Roman" w:hAnsi="Times New Roman" w:cs="Times New Roman"/>
                      <w:lang w:val="en-US"/>
                    </w:rPr>
                    <w:t>Control measure</w:t>
                  </w:r>
                  <w:bookmarkStart w:id="0" w:name="_GoBack"/>
                  <w:bookmarkEnd w:id="0"/>
                </w:p>
              </w:tc>
              <w:tc>
                <w:tcPr>
                  <w:tcW w:w="2612" w:type="dxa"/>
                  <w:gridSpan w:val="3"/>
                  <w:tcBorders>
                    <w:bottom w:val="single" w:sz="4" w:space="0" w:color="auto"/>
                  </w:tcBorders>
                  <w:shd w:val="clear" w:color="auto" w:fill="auto"/>
                  <w:vAlign w:val="center"/>
                </w:tcPr>
                <w:p w:rsidR="00BA536D" w:rsidRPr="00E11575" w:rsidRDefault="003D38E8" w:rsidP="003D38E8">
                  <w:pPr>
                    <w:jc w:val="center"/>
                    <w:rPr>
                      <w:rFonts w:ascii="Times New Roman" w:hAnsi="Times New Roman" w:cs="Times New Roman"/>
                      <w:szCs w:val="28"/>
                      <w:lang w:val="uk-UA"/>
                    </w:rPr>
                  </w:pPr>
                  <w:r w:rsidRPr="0044659B">
                    <w:rPr>
                      <w:rFonts w:ascii="Times New Roman" w:hAnsi="Times New Roman" w:cs="Times New Roman"/>
                      <w:lang w:val="en-US"/>
                    </w:rPr>
                    <w:t xml:space="preserve">Rating </w:t>
                  </w:r>
                  <w:r w:rsidRPr="00931838">
                    <w:rPr>
                      <w:rFonts w:ascii="Times New Roman" w:hAnsi="Times New Roman" w:cs="Times New Roman"/>
                      <w:position w:val="-10"/>
                    </w:rPr>
                    <w:object w:dxaOrig="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5.75pt" o:ole="">
                        <v:imagedata r:id="rId7" o:title=""/>
                      </v:shape>
                      <o:OLEObject Type="Embed" ProgID="Equation.3" ShapeID="_x0000_i1025" DrawAspect="Content" ObjectID="_1764134330" r:id="rId8"/>
                    </w:object>
                  </w:r>
                </w:p>
              </w:tc>
            </w:tr>
            <w:tr w:rsidR="00BA536D" w:rsidRPr="0044659B" w:rsidTr="00883D39">
              <w:tc>
                <w:tcPr>
                  <w:tcW w:w="6436" w:type="dxa"/>
                  <w:gridSpan w:val="4"/>
                  <w:shd w:val="clear" w:color="auto" w:fill="auto"/>
                  <w:vAlign w:val="center"/>
                </w:tcPr>
                <w:p w:rsidR="00BA536D" w:rsidRPr="00E11575" w:rsidRDefault="00BA536D" w:rsidP="00BA536D">
                  <w:pPr>
                    <w:jc w:val="center"/>
                    <w:rPr>
                      <w:rFonts w:ascii="Times New Roman" w:hAnsi="Times New Roman" w:cs="Times New Roman"/>
                      <w:color w:val="000000"/>
                      <w:szCs w:val="28"/>
                      <w:lang w:val="uk-UA"/>
                    </w:rPr>
                  </w:pPr>
                  <w:r>
                    <w:rPr>
                      <w:rFonts w:ascii="Times New Roman" w:hAnsi="Times New Roman" w:cs="Times New Roman"/>
                      <w:b/>
                      <w:lang w:val="en-US"/>
                    </w:rPr>
                    <w:t>S</w:t>
                  </w:r>
                  <w:r w:rsidRPr="0044659B">
                    <w:rPr>
                      <w:rFonts w:ascii="Times New Roman" w:hAnsi="Times New Roman" w:cs="Times New Roman"/>
                      <w:b/>
                      <w:lang w:val="en-US"/>
                    </w:rPr>
                    <w:t>emester</w:t>
                  </w:r>
                  <w:r w:rsidRPr="0044659B">
                    <w:rPr>
                      <w:rFonts w:ascii="Times New Roman" w:hAnsi="Times New Roman" w:cs="Times New Roman"/>
                      <w:b/>
                      <w:szCs w:val="28"/>
                      <w:lang w:val="en-US"/>
                    </w:rPr>
                    <w:t xml:space="preserve"> </w:t>
                  </w:r>
                  <w:r>
                    <w:rPr>
                      <w:rFonts w:ascii="Times New Roman" w:hAnsi="Times New Roman" w:cs="Times New Roman"/>
                      <w:b/>
                      <w:szCs w:val="28"/>
                      <w:lang w:val="en-US"/>
                    </w:rPr>
                    <w:t>1</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Lw</w:t>
                  </w:r>
                  <w:r w:rsidRPr="00E11575">
                    <w:rPr>
                      <w:rFonts w:ascii="Times New Roman" w:hAnsi="Times New Roman" w:cs="Times New Roman"/>
                      <w:szCs w:val="28"/>
                      <w:lang w:val="uk-UA"/>
                    </w:rPr>
                    <w:t xml:space="preserve"> №1</w:t>
                  </w:r>
                </w:p>
              </w:tc>
              <w:tc>
                <w:tcPr>
                  <w:tcW w:w="978" w:type="dxa"/>
                  <w:tcBorders>
                    <w:right w:val="nil"/>
                  </w:tcBorders>
                  <w:shd w:val="clear" w:color="auto" w:fill="auto"/>
                  <w:vAlign w:val="center"/>
                </w:tcPr>
                <w:p w:rsidR="00BA536D" w:rsidRPr="00E11575" w:rsidRDefault="00BA536D" w:rsidP="00883D39">
                  <w:pPr>
                    <w:jc w:val="right"/>
                    <w:rPr>
                      <w:rFonts w:ascii="Times New Roman" w:hAnsi="Times New Roman" w:cs="Times New Roman"/>
                      <w:szCs w:val="28"/>
                      <w:lang w:val="uk-UA"/>
                    </w:rPr>
                  </w:pPr>
                  <w:r w:rsidRPr="00E11575">
                    <w:rPr>
                      <w:rFonts w:ascii="Times New Roman" w:hAnsi="Times New Roman" w:cs="Times New Roman"/>
                      <w:szCs w:val="28"/>
                      <w:lang w:val="uk-UA"/>
                    </w:rPr>
                    <w:t>3</w:t>
                  </w:r>
                </w:p>
              </w:tc>
              <w:tc>
                <w:tcPr>
                  <w:tcW w:w="540" w:type="dxa"/>
                  <w:tcBorders>
                    <w:left w:val="nil"/>
                    <w:right w:val="nil"/>
                  </w:tcBorders>
                  <w:shd w:val="clear" w:color="auto" w:fill="auto"/>
                </w:tcPr>
                <w:p w:rsidR="00BA536D" w:rsidRPr="0044659B" w:rsidRDefault="00BA536D" w:rsidP="00883D39">
                  <w:pPr>
                    <w:rPr>
                      <w:rFonts w:ascii="Times New Roman" w:hAnsi="Times New Roman" w:cs="Times New Roman"/>
                      <w:szCs w:val="28"/>
                      <w:lang w:val="en-US"/>
                    </w:rPr>
                  </w:pPr>
                  <w:r w:rsidRPr="00E11575">
                    <w:rPr>
                      <w:rFonts w:ascii="Times New Roman" w:hAnsi="Times New Roman" w:cs="Times New Roman"/>
                      <w:color w:val="000000"/>
                      <w:szCs w:val="28"/>
                      <w:lang w:val="uk-UA"/>
                    </w:rPr>
                    <w:t>. . .</w:t>
                  </w:r>
                </w:p>
              </w:tc>
              <w:tc>
                <w:tcPr>
                  <w:tcW w:w="1094" w:type="dxa"/>
                  <w:tcBorders>
                    <w:left w:val="nil"/>
                  </w:tcBorders>
                  <w:shd w:val="clear" w:color="auto" w:fill="auto"/>
                  <w:vAlign w:val="bottom"/>
                </w:tcPr>
                <w:p w:rsidR="00BA536D" w:rsidRPr="00E11575" w:rsidRDefault="00BA536D" w:rsidP="00883D39">
                  <w:pP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6</w:t>
                  </w:r>
                </w:p>
              </w:tc>
            </w:tr>
            <w:tr w:rsidR="00BA536D" w:rsidRPr="0044659B" w:rsidTr="00883D39">
              <w:tc>
                <w:tcPr>
                  <w:tcW w:w="3824" w:type="dxa"/>
                  <w:shd w:val="clear" w:color="auto" w:fill="auto"/>
                </w:tcPr>
                <w:p w:rsidR="00BA536D" w:rsidRPr="0044659B" w:rsidRDefault="00BA536D" w:rsidP="00883D39">
                  <w:pPr>
                    <w:jc w:val="both"/>
                    <w:rPr>
                      <w:rFonts w:ascii="Times New Roman" w:hAnsi="Times New Roman" w:cs="Times New Roman"/>
                      <w:szCs w:val="28"/>
                      <w:lang w:val="en-US"/>
                    </w:rPr>
                  </w:pPr>
                  <w:r>
                    <w:rPr>
                      <w:rFonts w:ascii="Times New Roman" w:hAnsi="Times New Roman" w:cs="Times New Roman"/>
                      <w:lang w:val="en-US"/>
                    </w:rPr>
                    <w:t>Lw</w:t>
                  </w:r>
                  <w:r w:rsidRPr="00E11575">
                    <w:rPr>
                      <w:rFonts w:ascii="Times New Roman" w:hAnsi="Times New Roman" w:cs="Times New Roman"/>
                      <w:szCs w:val="28"/>
                      <w:lang w:val="uk-UA"/>
                    </w:rPr>
                    <w:t xml:space="preserve"> №</w:t>
                  </w:r>
                  <w:r w:rsidRPr="0044659B">
                    <w:rPr>
                      <w:rFonts w:ascii="Times New Roman" w:hAnsi="Times New Roman" w:cs="Times New Roman"/>
                      <w:szCs w:val="28"/>
                      <w:lang w:val="en-US"/>
                    </w:rPr>
                    <w:t>2</w:t>
                  </w:r>
                </w:p>
              </w:tc>
              <w:tc>
                <w:tcPr>
                  <w:tcW w:w="978" w:type="dxa"/>
                  <w:tcBorders>
                    <w:right w:val="nil"/>
                  </w:tcBorders>
                  <w:shd w:val="clear" w:color="auto" w:fill="auto"/>
                  <w:vAlign w:val="center"/>
                </w:tcPr>
                <w:p w:rsidR="00BA536D" w:rsidRPr="00E11575" w:rsidRDefault="00BA536D" w:rsidP="00883D39">
                  <w:pPr>
                    <w:jc w:val="right"/>
                    <w:rPr>
                      <w:rFonts w:ascii="Times New Roman" w:hAnsi="Times New Roman" w:cs="Times New Roman"/>
                      <w:szCs w:val="28"/>
                      <w:lang w:val="uk-UA"/>
                    </w:rPr>
                  </w:pPr>
                  <w:r w:rsidRPr="00E11575">
                    <w:rPr>
                      <w:rFonts w:ascii="Times New Roman" w:hAnsi="Times New Roman" w:cs="Times New Roman"/>
                      <w:szCs w:val="28"/>
                      <w:lang w:val="uk-UA"/>
                    </w:rPr>
                    <w:t>3</w:t>
                  </w:r>
                </w:p>
              </w:tc>
              <w:tc>
                <w:tcPr>
                  <w:tcW w:w="540" w:type="dxa"/>
                  <w:tcBorders>
                    <w:left w:val="nil"/>
                    <w:right w:val="nil"/>
                  </w:tcBorders>
                  <w:shd w:val="clear" w:color="auto" w:fill="auto"/>
                </w:tcPr>
                <w:p w:rsidR="00BA536D" w:rsidRPr="00E11575" w:rsidRDefault="00BA536D" w:rsidP="00883D39">
                  <w:pP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 . .</w:t>
                  </w:r>
                </w:p>
              </w:tc>
              <w:tc>
                <w:tcPr>
                  <w:tcW w:w="1094" w:type="dxa"/>
                  <w:tcBorders>
                    <w:left w:val="nil"/>
                  </w:tcBorders>
                  <w:shd w:val="clear" w:color="auto" w:fill="auto"/>
                  <w:vAlign w:val="bottom"/>
                </w:tcPr>
                <w:p w:rsidR="00BA536D" w:rsidRPr="00E11575" w:rsidRDefault="00BA536D" w:rsidP="00883D39">
                  <w:pP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6</w:t>
                  </w:r>
                </w:p>
              </w:tc>
            </w:tr>
            <w:tr w:rsidR="00BA536D" w:rsidRPr="0044659B" w:rsidTr="00883D39">
              <w:tc>
                <w:tcPr>
                  <w:tcW w:w="3824" w:type="dxa"/>
                  <w:shd w:val="clear" w:color="auto" w:fill="auto"/>
                  <w:vAlign w:val="center"/>
                </w:tcPr>
                <w:p w:rsidR="00BA536D" w:rsidRPr="00E11575" w:rsidRDefault="00BA536D" w:rsidP="00883D39">
                  <w:pPr>
                    <w:rPr>
                      <w:rFonts w:ascii="Times New Roman" w:hAnsi="Times New Roman" w:cs="Times New Roman"/>
                      <w:szCs w:val="28"/>
                      <w:lang w:val="uk-UA"/>
                    </w:rPr>
                  </w:pPr>
                  <w:r>
                    <w:rPr>
                      <w:rFonts w:ascii="Times New Roman" w:hAnsi="Times New Roman" w:cs="Times New Roman"/>
                      <w:lang w:val="en-US"/>
                    </w:rPr>
                    <w:t>Lw</w:t>
                  </w:r>
                  <w:r w:rsidRPr="00E11575">
                    <w:rPr>
                      <w:rFonts w:ascii="Times New Roman" w:hAnsi="Times New Roman" w:cs="Times New Roman"/>
                      <w:szCs w:val="28"/>
                      <w:lang w:val="uk-UA"/>
                    </w:rPr>
                    <w:t xml:space="preserve"> № 3</w:t>
                  </w:r>
                </w:p>
              </w:tc>
              <w:tc>
                <w:tcPr>
                  <w:tcW w:w="2612" w:type="dxa"/>
                  <w:gridSpan w:val="3"/>
                  <w:tcBorders>
                    <w:bottom w:val="single" w:sz="4" w:space="0" w:color="auto"/>
                  </w:tcBorders>
                  <w:shd w:val="clear" w:color="auto" w:fill="auto"/>
                  <w:vAlign w:val="center"/>
                </w:tcPr>
                <w:p w:rsidR="00BA536D" w:rsidRPr="00E11575" w:rsidRDefault="00BA536D" w:rsidP="00883D39">
                  <w:pPr>
                    <w:jc w:val="cente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4   . . .   8</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Pc</w:t>
                  </w:r>
                  <w:r w:rsidRPr="00E11575">
                    <w:rPr>
                      <w:rFonts w:ascii="Times New Roman" w:hAnsi="Times New Roman" w:cs="Times New Roman"/>
                      <w:szCs w:val="28"/>
                      <w:lang w:val="uk-UA"/>
                    </w:rPr>
                    <w:t xml:space="preserve"> №1</w:t>
                  </w:r>
                </w:p>
              </w:tc>
              <w:tc>
                <w:tcPr>
                  <w:tcW w:w="978" w:type="dxa"/>
                  <w:tcBorders>
                    <w:right w:val="nil"/>
                  </w:tcBorders>
                  <w:shd w:val="clear" w:color="auto" w:fill="auto"/>
                  <w:vAlign w:val="center"/>
                </w:tcPr>
                <w:p w:rsidR="00BA536D" w:rsidRPr="00E11575" w:rsidRDefault="00BA536D" w:rsidP="00883D39">
                  <w:pPr>
                    <w:jc w:val="right"/>
                    <w:rPr>
                      <w:rFonts w:ascii="Times New Roman" w:hAnsi="Times New Roman" w:cs="Times New Roman"/>
                      <w:szCs w:val="28"/>
                      <w:lang w:val="uk-UA"/>
                    </w:rPr>
                  </w:pPr>
                  <w:r w:rsidRPr="00E11575">
                    <w:rPr>
                      <w:rFonts w:ascii="Times New Roman" w:hAnsi="Times New Roman" w:cs="Times New Roman"/>
                      <w:szCs w:val="28"/>
                      <w:lang w:val="uk-UA"/>
                    </w:rPr>
                    <w:t>3</w:t>
                  </w:r>
                </w:p>
              </w:tc>
              <w:tc>
                <w:tcPr>
                  <w:tcW w:w="540" w:type="dxa"/>
                  <w:tcBorders>
                    <w:left w:val="nil"/>
                    <w:right w:val="nil"/>
                  </w:tcBorders>
                  <w:shd w:val="clear" w:color="auto" w:fill="auto"/>
                </w:tcPr>
                <w:p w:rsidR="00BA536D" w:rsidRPr="0044659B" w:rsidRDefault="00BA536D" w:rsidP="00883D39">
                  <w:pPr>
                    <w:rPr>
                      <w:rFonts w:ascii="Times New Roman" w:hAnsi="Times New Roman" w:cs="Times New Roman"/>
                      <w:szCs w:val="28"/>
                      <w:lang w:val="en-US"/>
                    </w:rPr>
                  </w:pPr>
                  <w:r w:rsidRPr="00E11575">
                    <w:rPr>
                      <w:rFonts w:ascii="Times New Roman" w:hAnsi="Times New Roman" w:cs="Times New Roman"/>
                      <w:color w:val="000000"/>
                      <w:szCs w:val="28"/>
                      <w:lang w:val="uk-UA"/>
                    </w:rPr>
                    <w:t>. . .</w:t>
                  </w:r>
                </w:p>
              </w:tc>
              <w:tc>
                <w:tcPr>
                  <w:tcW w:w="1094" w:type="dxa"/>
                  <w:tcBorders>
                    <w:left w:val="nil"/>
                  </w:tcBorders>
                  <w:shd w:val="clear" w:color="auto" w:fill="auto"/>
                  <w:vAlign w:val="center"/>
                </w:tcPr>
                <w:p w:rsidR="00BA536D" w:rsidRPr="00E11575" w:rsidRDefault="00BA536D" w:rsidP="00883D39">
                  <w:pP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6</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Pc</w:t>
                  </w:r>
                  <w:r w:rsidRPr="00E11575">
                    <w:rPr>
                      <w:rFonts w:ascii="Times New Roman" w:hAnsi="Times New Roman" w:cs="Times New Roman"/>
                      <w:szCs w:val="28"/>
                      <w:lang w:val="uk-UA"/>
                    </w:rPr>
                    <w:t xml:space="preserve"> №2</w:t>
                  </w:r>
                </w:p>
              </w:tc>
              <w:tc>
                <w:tcPr>
                  <w:tcW w:w="978" w:type="dxa"/>
                  <w:tcBorders>
                    <w:right w:val="nil"/>
                  </w:tcBorders>
                  <w:shd w:val="clear" w:color="auto" w:fill="auto"/>
                  <w:vAlign w:val="center"/>
                </w:tcPr>
                <w:p w:rsidR="00BA536D" w:rsidRPr="00E11575" w:rsidRDefault="00BA536D" w:rsidP="00883D39">
                  <w:pPr>
                    <w:jc w:val="right"/>
                    <w:rPr>
                      <w:rFonts w:ascii="Times New Roman" w:hAnsi="Times New Roman" w:cs="Times New Roman"/>
                      <w:szCs w:val="28"/>
                      <w:lang w:val="uk-UA"/>
                    </w:rPr>
                  </w:pPr>
                  <w:r w:rsidRPr="00E11575">
                    <w:rPr>
                      <w:rFonts w:ascii="Times New Roman" w:hAnsi="Times New Roman" w:cs="Times New Roman"/>
                      <w:szCs w:val="28"/>
                      <w:lang w:val="uk-UA"/>
                    </w:rPr>
                    <w:t>3</w:t>
                  </w:r>
                </w:p>
              </w:tc>
              <w:tc>
                <w:tcPr>
                  <w:tcW w:w="540" w:type="dxa"/>
                  <w:tcBorders>
                    <w:left w:val="nil"/>
                    <w:right w:val="nil"/>
                  </w:tcBorders>
                  <w:shd w:val="clear" w:color="auto" w:fill="auto"/>
                </w:tcPr>
                <w:p w:rsidR="00BA536D" w:rsidRPr="0044659B" w:rsidRDefault="00BA536D" w:rsidP="00883D39">
                  <w:pPr>
                    <w:rPr>
                      <w:rFonts w:ascii="Times New Roman" w:hAnsi="Times New Roman" w:cs="Times New Roman"/>
                      <w:szCs w:val="28"/>
                      <w:lang w:val="en-US"/>
                    </w:rPr>
                  </w:pPr>
                  <w:r w:rsidRPr="00E11575">
                    <w:rPr>
                      <w:rFonts w:ascii="Times New Roman" w:hAnsi="Times New Roman" w:cs="Times New Roman"/>
                      <w:color w:val="000000"/>
                      <w:szCs w:val="28"/>
                      <w:lang w:val="uk-UA"/>
                    </w:rPr>
                    <w:t>. . .</w:t>
                  </w:r>
                </w:p>
              </w:tc>
              <w:tc>
                <w:tcPr>
                  <w:tcW w:w="1094" w:type="dxa"/>
                  <w:tcBorders>
                    <w:left w:val="nil"/>
                  </w:tcBorders>
                  <w:shd w:val="clear" w:color="auto" w:fill="auto"/>
                  <w:vAlign w:val="center"/>
                </w:tcPr>
                <w:p w:rsidR="00BA536D" w:rsidRPr="00E11575" w:rsidRDefault="00BA536D" w:rsidP="00883D39">
                  <w:pP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6</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Pc</w:t>
                  </w:r>
                  <w:r w:rsidRPr="00E11575">
                    <w:rPr>
                      <w:rFonts w:ascii="Times New Roman" w:hAnsi="Times New Roman" w:cs="Times New Roman"/>
                      <w:szCs w:val="28"/>
                      <w:lang w:val="uk-UA"/>
                    </w:rPr>
                    <w:t xml:space="preserve"> №3</w:t>
                  </w:r>
                </w:p>
              </w:tc>
              <w:tc>
                <w:tcPr>
                  <w:tcW w:w="978" w:type="dxa"/>
                  <w:tcBorders>
                    <w:right w:val="nil"/>
                  </w:tcBorders>
                  <w:shd w:val="clear" w:color="auto" w:fill="auto"/>
                  <w:vAlign w:val="center"/>
                </w:tcPr>
                <w:p w:rsidR="00BA536D" w:rsidRPr="00E11575" w:rsidRDefault="00BA536D" w:rsidP="00883D39">
                  <w:pPr>
                    <w:jc w:val="right"/>
                    <w:rPr>
                      <w:rFonts w:ascii="Times New Roman" w:hAnsi="Times New Roman" w:cs="Times New Roman"/>
                      <w:szCs w:val="28"/>
                      <w:lang w:val="uk-UA"/>
                    </w:rPr>
                  </w:pPr>
                  <w:r w:rsidRPr="00E11575">
                    <w:rPr>
                      <w:rFonts w:ascii="Times New Roman" w:hAnsi="Times New Roman" w:cs="Times New Roman"/>
                      <w:szCs w:val="28"/>
                      <w:lang w:val="uk-UA"/>
                    </w:rPr>
                    <w:t>4</w:t>
                  </w:r>
                </w:p>
              </w:tc>
              <w:tc>
                <w:tcPr>
                  <w:tcW w:w="540" w:type="dxa"/>
                  <w:tcBorders>
                    <w:left w:val="nil"/>
                    <w:right w:val="nil"/>
                  </w:tcBorders>
                  <w:shd w:val="clear" w:color="auto" w:fill="auto"/>
                </w:tcPr>
                <w:p w:rsidR="00BA536D" w:rsidRPr="0044659B" w:rsidRDefault="00BA536D" w:rsidP="00883D39">
                  <w:pPr>
                    <w:rPr>
                      <w:rFonts w:ascii="Times New Roman" w:hAnsi="Times New Roman" w:cs="Times New Roman"/>
                      <w:szCs w:val="28"/>
                      <w:lang w:val="en-US"/>
                    </w:rPr>
                  </w:pPr>
                  <w:r w:rsidRPr="00E11575">
                    <w:rPr>
                      <w:rFonts w:ascii="Times New Roman" w:hAnsi="Times New Roman" w:cs="Times New Roman"/>
                      <w:color w:val="000000"/>
                      <w:szCs w:val="28"/>
                      <w:lang w:val="uk-UA"/>
                    </w:rPr>
                    <w:t>. . .</w:t>
                  </w:r>
                </w:p>
              </w:tc>
              <w:tc>
                <w:tcPr>
                  <w:tcW w:w="1094" w:type="dxa"/>
                  <w:tcBorders>
                    <w:left w:val="nil"/>
                  </w:tcBorders>
                  <w:shd w:val="clear" w:color="auto" w:fill="auto"/>
                  <w:vAlign w:val="center"/>
                </w:tcPr>
                <w:p w:rsidR="00BA536D" w:rsidRPr="00E11575" w:rsidRDefault="00BA536D" w:rsidP="00883D39">
                  <w:pP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8</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b/>
                      <w:szCs w:val="28"/>
                      <w:lang w:val="uk-UA"/>
                    </w:rPr>
                  </w:pPr>
                  <w:r w:rsidRPr="0044659B">
                    <w:rPr>
                      <w:rFonts w:ascii="Times New Roman" w:hAnsi="Times New Roman" w:cs="Times New Roman"/>
                      <w:b/>
                      <w:lang w:val="en-US"/>
                    </w:rPr>
                    <w:t>Checkpoint</w:t>
                  </w:r>
                  <w:r w:rsidRPr="00E11575">
                    <w:rPr>
                      <w:rFonts w:ascii="Times New Roman" w:hAnsi="Times New Roman" w:cs="Times New Roman"/>
                      <w:b/>
                      <w:szCs w:val="28"/>
                      <w:lang w:val="uk-UA"/>
                    </w:rPr>
                    <w:t xml:space="preserve"> 1</w:t>
                  </w:r>
                </w:p>
              </w:tc>
              <w:tc>
                <w:tcPr>
                  <w:tcW w:w="978" w:type="dxa"/>
                  <w:tcBorders>
                    <w:right w:val="nil"/>
                  </w:tcBorders>
                  <w:shd w:val="clear" w:color="auto" w:fill="auto"/>
                  <w:vAlign w:val="center"/>
                </w:tcPr>
                <w:p w:rsidR="00BA536D" w:rsidRPr="00E11575" w:rsidRDefault="00BA536D" w:rsidP="00883D39">
                  <w:pPr>
                    <w:jc w:val="right"/>
                    <w:rPr>
                      <w:rFonts w:ascii="Times New Roman" w:hAnsi="Times New Roman" w:cs="Times New Roman"/>
                      <w:b/>
                      <w:szCs w:val="28"/>
                      <w:lang w:val="uk-UA"/>
                    </w:rPr>
                  </w:pPr>
                  <w:r w:rsidRPr="00E11575">
                    <w:rPr>
                      <w:rFonts w:ascii="Times New Roman" w:hAnsi="Times New Roman" w:cs="Times New Roman"/>
                      <w:b/>
                      <w:szCs w:val="28"/>
                      <w:lang w:val="uk-UA"/>
                    </w:rPr>
                    <w:t>20</w:t>
                  </w:r>
                </w:p>
              </w:tc>
              <w:tc>
                <w:tcPr>
                  <w:tcW w:w="540" w:type="dxa"/>
                  <w:tcBorders>
                    <w:left w:val="nil"/>
                    <w:right w:val="nil"/>
                  </w:tcBorders>
                  <w:shd w:val="clear" w:color="auto" w:fill="auto"/>
                </w:tcPr>
                <w:p w:rsidR="00BA536D" w:rsidRPr="0044659B" w:rsidRDefault="00BA536D" w:rsidP="00883D39">
                  <w:pPr>
                    <w:rPr>
                      <w:rFonts w:ascii="Times New Roman" w:hAnsi="Times New Roman" w:cs="Times New Roman"/>
                      <w:b/>
                      <w:szCs w:val="28"/>
                      <w:lang w:val="en-US"/>
                    </w:rPr>
                  </w:pPr>
                  <w:r w:rsidRPr="00E11575">
                    <w:rPr>
                      <w:rFonts w:ascii="Times New Roman" w:hAnsi="Times New Roman" w:cs="Times New Roman"/>
                      <w:b/>
                      <w:color w:val="000000"/>
                      <w:szCs w:val="28"/>
                      <w:lang w:val="uk-UA"/>
                    </w:rPr>
                    <w:t>. . .</w:t>
                  </w:r>
                </w:p>
              </w:tc>
              <w:tc>
                <w:tcPr>
                  <w:tcW w:w="1094" w:type="dxa"/>
                  <w:tcBorders>
                    <w:left w:val="nil"/>
                  </w:tcBorders>
                  <w:shd w:val="clear" w:color="auto" w:fill="auto"/>
                  <w:vAlign w:val="center"/>
                </w:tcPr>
                <w:p w:rsidR="00BA536D" w:rsidRPr="00E11575" w:rsidRDefault="00BA536D" w:rsidP="00883D39">
                  <w:pPr>
                    <w:rPr>
                      <w:rFonts w:ascii="Times New Roman" w:hAnsi="Times New Roman" w:cs="Times New Roman"/>
                      <w:b/>
                      <w:color w:val="000000"/>
                      <w:szCs w:val="28"/>
                      <w:lang w:val="uk-UA"/>
                    </w:rPr>
                  </w:pPr>
                  <w:r w:rsidRPr="00E11575">
                    <w:rPr>
                      <w:rFonts w:ascii="Times New Roman" w:hAnsi="Times New Roman" w:cs="Times New Roman"/>
                      <w:b/>
                      <w:color w:val="000000"/>
                      <w:szCs w:val="28"/>
                      <w:lang w:val="uk-UA"/>
                    </w:rPr>
                    <w:t>40</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Lw</w:t>
                  </w:r>
                  <w:r w:rsidRPr="00E11575">
                    <w:rPr>
                      <w:rFonts w:ascii="Times New Roman" w:hAnsi="Times New Roman" w:cs="Times New Roman"/>
                      <w:szCs w:val="28"/>
                      <w:lang w:val="uk-UA"/>
                    </w:rPr>
                    <w:t xml:space="preserve"> №4</w:t>
                  </w:r>
                </w:p>
              </w:tc>
              <w:tc>
                <w:tcPr>
                  <w:tcW w:w="978" w:type="dxa"/>
                  <w:tcBorders>
                    <w:right w:val="nil"/>
                  </w:tcBorders>
                  <w:shd w:val="clear" w:color="auto" w:fill="auto"/>
                  <w:vAlign w:val="center"/>
                </w:tcPr>
                <w:p w:rsidR="00BA536D" w:rsidRPr="00E11575" w:rsidRDefault="00BA536D" w:rsidP="00883D39">
                  <w:pPr>
                    <w:jc w:val="right"/>
                    <w:rPr>
                      <w:rFonts w:ascii="Times New Roman" w:hAnsi="Times New Roman" w:cs="Times New Roman"/>
                      <w:szCs w:val="28"/>
                      <w:lang w:val="uk-UA"/>
                    </w:rPr>
                  </w:pPr>
                  <w:r w:rsidRPr="00E11575">
                    <w:rPr>
                      <w:rFonts w:ascii="Times New Roman" w:hAnsi="Times New Roman" w:cs="Times New Roman"/>
                      <w:szCs w:val="28"/>
                      <w:lang w:val="uk-UA"/>
                    </w:rPr>
                    <w:t>4</w:t>
                  </w:r>
                </w:p>
              </w:tc>
              <w:tc>
                <w:tcPr>
                  <w:tcW w:w="540" w:type="dxa"/>
                  <w:tcBorders>
                    <w:left w:val="nil"/>
                    <w:right w:val="nil"/>
                  </w:tcBorders>
                  <w:shd w:val="clear" w:color="auto" w:fill="auto"/>
                </w:tcPr>
                <w:p w:rsidR="00BA536D" w:rsidRPr="0044659B" w:rsidRDefault="00BA536D" w:rsidP="00883D39">
                  <w:pPr>
                    <w:rPr>
                      <w:rFonts w:ascii="Times New Roman" w:hAnsi="Times New Roman" w:cs="Times New Roman"/>
                      <w:szCs w:val="28"/>
                      <w:lang w:val="en-US"/>
                    </w:rPr>
                  </w:pPr>
                  <w:r w:rsidRPr="00E11575">
                    <w:rPr>
                      <w:rFonts w:ascii="Times New Roman" w:hAnsi="Times New Roman" w:cs="Times New Roman"/>
                      <w:color w:val="000000"/>
                      <w:szCs w:val="28"/>
                      <w:lang w:val="uk-UA"/>
                    </w:rPr>
                    <w:t>. . .</w:t>
                  </w:r>
                </w:p>
              </w:tc>
              <w:tc>
                <w:tcPr>
                  <w:tcW w:w="1094" w:type="dxa"/>
                  <w:tcBorders>
                    <w:left w:val="nil"/>
                  </w:tcBorders>
                  <w:shd w:val="clear" w:color="auto" w:fill="auto"/>
                  <w:vAlign w:val="center"/>
                </w:tcPr>
                <w:p w:rsidR="00BA536D" w:rsidRPr="00E11575" w:rsidRDefault="00BA536D" w:rsidP="00883D39">
                  <w:pP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6</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Lw</w:t>
                  </w:r>
                  <w:r w:rsidRPr="00E11575">
                    <w:rPr>
                      <w:rFonts w:ascii="Times New Roman" w:hAnsi="Times New Roman" w:cs="Times New Roman"/>
                      <w:szCs w:val="28"/>
                      <w:lang w:val="uk-UA"/>
                    </w:rPr>
                    <w:t xml:space="preserve"> №5</w:t>
                  </w:r>
                </w:p>
              </w:tc>
              <w:tc>
                <w:tcPr>
                  <w:tcW w:w="978" w:type="dxa"/>
                  <w:tcBorders>
                    <w:right w:val="nil"/>
                  </w:tcBorders>
                  <w:shd w:val="clear" w:color="auto" w:fill="auto"/>
                  <w:vAlign w:val="center"/>
                </w:tcPr>
                <w:p w:rsidR="00BA536D" w:rsidRPr="00E11575" w:rsidRDefault="00BA536D" w:rsidP="00883D39">
                  <w:pPr>
                    <w:jc w:val="right"/>
                    <w:rPr>
                      <w:rFonts w:ascii="Times New Roman" w:hAnsi="Times New Roman" w:cs="Times New Roman"/>
                      <w:szCs w:val="28"/>
                      <w:lang w:val="uk-UA"/>
                    </w:rPr>
                  </w:pPr>
                  <w:r w:rsidRPr="00E11575">
                    <w:rPr>
                      <w:rFonts w:ascii="Times New Roman" w:hAnsi="Times New Roman" w:cs="Times New Roman"/>
                      <w:szCs w:val="28"/>
                      <w:lang w:val="uk-UA"/>
                    </w:rPr>
                    <w:t>4</w:t>
                  </w:r>
                </w:p>
              </w:tc>
              <w:tc>
                <w:tcPr>
                  <w:tcW w:w="540" w:type="dxa"/>
                  <w:tcBorders>
                    <w:left w:val="nil"/>
                    <w:right w:val="nil"/>
                  </w:tcBorders>
                  <w:shd w:val="clear" w:color="auto" w:fill="auto"/>
                </w:tcPr>
                <w:p w:rsidR="00BA536D" w:rsidRPr="0044659B" w:rsidRDefault="00BA536D" w:rsidP="00883D39">
                  <w:pPr>
                    <w:rPr>
                      <w:rFonts w:ascii="Times New Roman" w:hAnsi="Times New Roman" w:cs="Times New Roman"/>
                      <w:szCs w:val="28"/>
                      <w:lang w:val="en-US"/>
                    </w:rPr>
                  </w:pPr>
                  <w:r w:rsidRPr="00E11575">
                    <w:rPr>
                      <w:rFonts w:ascii="Times New Roman" w:hAnsi="Times New Roman" w:cs="Times New Roman"/>
                      <w:color w:val="000000"/>
                      <w:szCs w:val="28"/>
                      <w:lang w:val="uk-UA"/>
                    </w:rPr>
                    <w:t>. . .</w:t>
                  </w:r>
                </w:p>
              </w:tc>
              <w:tc>
                <w:tcPr>
                  <w:tcW w:w="1094" w:type="dxa"/>
                  <w:tcBorders>
                    <w:left w:val="nil"/>
                  </w:tcBorders>
                  <w:shd w:val="clear" w:color="auto" w:fill="auto"/>
                  <w:vAlign w:val="center"/>
                </w:tcPr>
                <w:p w:rsidR="00BA536D" w:rsidRPr="00E11575" w:rsidRDefault="00BA536D" w:rsidP="00883D39">
                  <w:pP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6</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Lw</w:t>
                  </w:r>
                  <w:r w:rsidRPr="00E11575">
                    <w:rPr>
                      <w:rFonts w:ascii="Times New Roman" w:hAnsi="Times New Roman" w:cs="Times New Roman"/>
                      <w:szCs w:val="28"/>
                      <w:lang w:val="uk-UA"/>
                    </w:rPr>
                    <w:t xml:space="preserve"> №6</w:t>
                  </w:r>
                </w:p>
              </w:tc>
              <w:tc>
                <w:tcPr>
                  <w:tcW w:w="978" w:type="dxa"/>
                  <w:tcBorders>
                    <w:right w:val="nil"/>
                  </w:tcBorders>
                  <w:shd w:val="clear" w:color="auto" w:fill="auto"/>
                  <w:vAlign w:val="center"/>
                </w:tcPr>
                <w:p w:rsidR="00BA536D" w:rsidRPr="00E11575" w:rsidRDefault="00BA536D" w:rsidP="00883D39">
                  <w:pPr>
                    <w:jc w:val="right"/>
                    <w:rPr>
                      <w:rFonts w:ascii="Times New Roman" w:hAnsi="Times New Roman" w:cs="Times New Roman"/>
                      <w:szCs w:val="28"/>
                      <w:lang w:val="uk-UA"/>
                    </w:rPr>
                  </w:pPr>
                  <w:r w:rsidRPr="00E11575">
                    <w:rPr>
                      <w:rFonts w:ascii="Times New Roman" w:hAnsi="Times New Roman" w:cs="Times New Roman"/>
                      <w:szCs w:val="28"/>
                      <w:lang w:val="uk-UA"/>
                    </w:rPr>
                    <w:t>4</w:t>
                  </w:r>
                </w:p>
              </w:tc>
              <w:tc>
                <w:tcPr>
                  <w:tcW w:w="540" w:type="dxa"/>
                  <w:tcBorders>
                    <w:left w:val="nil"/>
                    <w:right w:val="nil"/>
                  </w:tcBorders>
                  <w:shd w:val="clear" w:color="auto" w:fill="auto"/>
                </w:tcPr>
                <w:p w:rsidR="00BA536D" w:rsidRPr="00E11575" w:rsidRDefault="00BA536D" w:rsidP="00883D39">
                  <w:pP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 . .</w:t>
                  </w:r>
                </w:p>
              </w:tc>
              <w:tc>
                <w:tcPr>
                  <w:tcW w:w="1094" w:type="dxa"/>
                  <w:tcBorders>
                    <w:left w:val="nil"/>
                  </w:tcBorders>
                  <w:shd w:val="clear" w:color="auto" w:fill="auto"/>
                  <w:vAlign w:val="center"/>
                </w:tcPr>
                <w:p w:rsidR="00BA536D" w:rsidRPr="00E11575" w:rsidRDefault="00BA536D" w:rsidP="00883D39">
                  <w:pP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6</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lastRenderedPageBreak/>
                    <w:t>Pc</w:t>
                  </w:r>
                  <w:r w:rsidRPr="00E11575">
                    <w:rPr>
                      <w:rFonts w:ascii="Times New Roman" w:hAnsi="Times New Roman" w:cs="Times New Roman"/>
                      <w:szCs w:val="28"/>
                      <w:lang w:val="uk-UA"/>
                    </w:rPr>
                    <w:t xml:space="preserve"> №4</w:t>
                  </w:r>
                </w:p>
              </w:tc>
              <w:tc>
                <w:tcPr>
                  <w:tcW w:w="2612" w:type="dxa"/>
                  <w:gridSpan w:val="3"/>
                  <w:shd w:val="clear" w:color="auto" w:fill="auto"/>
                  <w:vAlign w:val="center"/>
                </w:tcPr>
                <w:p w:rsidR="00BA536D" w:rsidRPr="00E11575" w:rsidRDefault="00BA536D" w:rsidP="00883D39">
                  <w:pPr>
                    <w:jc w:val="cente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4  . . .   6</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Pc</w:t>
                  </w:r>
                  <w:r w:rsidRPr="00E11575">
                    <w:rPr>
                      <w:rFonts w:ascii="Times New Roman" w:hAnsi="Times New Roman" w:cs="Times New Roman"/>
                      <w:szCs w:val="28"/>
                      <w:lang w:val="uk-UA"/>
                    </w:rPr>
                    <w:t xml:space="preserve"> №5</w:t>
                  </w:r>
                </w:p>
              </w:tc>
              <w:tc>
                <w:tcPr>
                  <w:tcW w:w="978" w:type="dxa"/>
                  <w:tcBorders>
                    <w:right w:val="nil"/>
                  </w:tcBorders>
                  <w:shd w:val="clear" w:color="auto" w:fill="auto"/>
                  <w:vAlign w:val="center"/>
                </w:tcPr>
                <w:p w:rsidR="00BA536D" w:rsidRPr="003D38E8" w:rsidRDefault="00BA536D" w:rsidP="00883D39">
                  <w:pPr>
                    <w:jc w:val="right"/>
                    <w:rPr>
                      <w:rFonts w:ascii="Times New Roman" w:hAnsi="Times New Roman" w:cs="Times New Roman"/>
                      <w:szCs w:val="28"/>
                      <w:lang w:val="en-US"/>
                    </w:rPr>
                  </w:pPr>
                  <w:r w:rsidRPr="003D38E8">
                    <w:rPr>
                      <w:rFonts w:ascii="Times New Roman" w:hAnsi="Times New Roman" w:cs="Times New Roman"/>
                      <w:szCs w:val="28"/>
                      <w:lang w:val="en-US"/>
                    </w:rPr>
                    <w:t>4</w:t>
                  </w:r>
                </w:p>
              </w:tc>
              <w:tc>
                <w:tcPr>
                  <w:tcW w:w="540" w:type="dxa"/>
                  <w:tcBorders>
                    <w:left w:val="nil"/>
                    <w:right w:val="nil"/>
                  </w:tcBorders>
                  <w:shd w:val="clear" w:color="auto" w:fill="auto"/>
                </w:tcPr>
                <w:p w:rsidR="00BA536D" w:rsidRPr="003D38E8" w:rsidRDefault="00BA536D" w:rsidP="00883D39">
                  <w:pPr>
                    <w:rPr>
                      <w:rFonts w:ascii="Times New Roman" w:hAnsi="Times New Roman" w:cs="Times New Roman"/>
                      <w:szCs w:val="28"/>
                      <w:lang w:val="en-US"/>
                    </w:rPr>
                  </w:pPr>
                  <w:r w:rsidRPr="00E11575">
                    <w:rPr>
                      <w:rFonts w:ascii="Times New Roman" w:hAnsi="Times New Roman" w:cs="Times New Roman"/>
                      <w:color w:val="000000"/>
                      <w:szCs w:val="28"/>
                      <w:lang w:val="uk-UA"/>
                    </w:rPr>
                    <w:t>. . .</w:t>
                  </w:r>
                </w:p>
              </w:tc>
              <w:tc>
                <w:tcPr>
                  <w:tcW w:w="1094" w:type="dxa"/>
                  <w:tcBorders>
                    <w:left w:val="nil"/>
                  </w:tcBorders>
                  <w:shd w:val="clear" w:color="auto" w:fill="auto"/>
                  <w:vAlign w:val="center"/>
                </w:tcPr>
                <w:p w:rsidR="00BA536D" w:rsidRPr="003D38E8" w:rsidRDefault="00BA536D" w:rsidP="00883D39">
                  <w:pPr>
                    <w:rPr>
                      <w:rFonts w:ascii="Times New Roman" w:hAnsi="Times New Roman" w:cs="Times New Roman"/>
                      <w:color w:val="000000"/>
                      <w:szCs w:val="28"/>
                      <w:lang w:val="en-US"/>
                    </w:rPr>
                  </w:pPr>
                  <w:r w:rsidRPr="003D38E8">
                    <w:rPr>
                      <w:rFonts w:ascii="Times New Roman" w:hAnsi="Times New Roman" w:cs="Times New Roman"/>
                      <w:color w:val="000000"/>
                      <w:szCs w:val="28"/>
                      <w:lang w:val="en-US"/>
                    </w:rPr>
                    <w:t>6</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sidRPr="00BA536D">
                    <w:rPr>
                      <w:rFonts w:ascii="Times New Roman" w:hAnsi="Times New Roman" w:cs="Times New Roman"/>
                      <w:szCs w:val="28"/>
                      <w:lang w:val="uk-UA"/>
                    </w:rPr>
                    <w:t>Individual homework</w:t>
                  </w:r>
                </w:p>
              </w:tc>
              <w:tc>
                <w:tcPr>
                  <w:tcW w:w="2612" w:type="dxa"/>
                  <w:gridSpan w:val="3"/>
                  <w:shd w:val="clear" w:color="auto" w:fill="auto"/>
                  <w:vAlign w:val="center"/>
                </w:tcPr>
                <w:p w:rsidR="00BA536D" w:rsidRPr="003D38E8" w:rsidRDefault="00BA536D" w:rsidP="00883D39">
                  <w:pPr>
                    <w:rPr>
                      <w:rFonts w:ascii="Times New Roman" w:hAnsi="Times New Roman" w:cs="Times New Roman"/>
                      <w:color w:val="000000"/>
                      <w:szCs w:val="28"/>
                      <w:lang w:val="en-US"/>
                    </w:rPr>
                  </w:pPr>
                  <w:r w:rsidRPr="00E11575">
                    <w:rPr>
                      <w:rFonts w:ascii="Times New Roman" w:hAnsi="Times New Roman" w:cs="Times New Roman"/>
                      <w:color w:val="000000"/>
                      <w:szCs w:val="28"/>
                      <w:lang w:val="uk-UA"/>
                    </w:rPr>
                    <w:t xml:space="preserve">                 20    …  30</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sidRPr="003D38E8">
                    <w:rPr>
                      <w:rFonts w:ascii="Times New Roman" w:hAnsi="Times New Roman" w:cs="Times New Roman"/>
                      <w:b/>
                      <w:lang w:val="en-US"/>
                    </w:rPr>
                    <w:t>Checkpoint</w:t>
                  </w:r>
                  <w:r w:rsidRPr="00E11575">
                    <w:rPr>
                      <w:rFonts w:ascii="Times New Roman" w:hAnsi="Times New Roman" w:cs="Times New Roman"/>
                      <w:b/>
                      <w:szCs w:val="28"/>
                      <w:lang w:val="uk-UA"/>
                    </w:rPr>
                    <w:t xml:space="preserve"> 2</w:t>
                  </w:r>
                </w:p>
              </w:tc>
              <w:tc>
                <w:tcPr>
                  <w:tcW w:w="2612" w:type="dxa"/>
                  <w:gridSpan w:val="3"/>
                  <w:shd w:val="clear" w:color="auto" w:fill="auto"/>
                  <w:vAlign w:val="center"/>
                </w:tcPr>
                <w:p w:rsidR="00BA536D" w:rsidRPr="00E11575" w:rsidRDefault="00BA536D" w:rsidP="00883D39">
                  <w:pPr>
                    <w:jc w:val="center"/>
                    <w:rPr>
                      <w:rFonts w:ascii="Times New Roman" w:hAnsi="Times New Roman" w:cs="Times New Roman"/>
                      <w:b/>
                      <w:color w:val="000000"/>
                      <w:szCs w:val="28"/>
                      <w:lang w:val="uk-UA"/>
                    </w:rPr>
                  </w:pPr>
                  <w:r w:rsidRPr="00E11575">
                    <w:rPr>
                      <w:rFonts w:ascii="Times New Roman" w:hAnsi="Times New Roman" w:cs="Times New Roman"/>
                      <w:b/>
                      <w:color w:val="000000"/>
                      <w:szCs w:val="28"/>
                      <w:lang w:val="uk-UA"/>
                    </w:rPr>
                    <w:t>40 … 60</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b/>
                      <w:szCs w:val="28"/>
                      <w:lang w:val="uk-UA"/>
                    </w:rPr>
                  </w:pPr>
                  <w:r w:rsidRPr="003D38E8">
                    <w:rPr>
                      <w:rFonts w:ascii="Times New Roman" w:hAnsi="Times New Roman" w:cs="Times New Roman"/>
                      <w:b/>
                      <w:lang w:val="en-US"/>
                    </w:rPr>
                    <w:t>Total for the semester</w:t>
                  </w:r>
                </w:p>
              </w:tc>
              <w:tc>
                <w:tcPr>
                  <w:tcW w:w="2612" w:type="dxa"/>
                  <w:gridSpan w:val="3"/>
                  <w:shd w:val="clear" w:color="auto" w:fill="auto"/>
                  <w:vAlign w:val="center"/>
                </w:tcPr>
                <w:p w:rsidR="00BA536D" w:rsidRPr="00E11575" w:rsidRDefault="00BA536D" w:rsidP="00883D39">
                  <w:pPr>
                    <w:jc w:val="center"/>
                    <w:rPr>
                      <w:rFonts w:ascii="Times New Roman" w:hAnsi="Times New Roman" w:cs="Times New Roman"/>
                      <w:b/>
                      <w:color w:val="000000"/>
                      <w:szCs w:val="28"/>
                      <w:lang w:val="uk-UA"/>
                    </w:rPr>
                  </w:pPr>
                  <w:r w:rsidRPr="00E11575">
                    <w:rPr>
                      <w:rFonts w:ascii="Times New Roman" w:hAnsi="Times New Roman" w:cs="Times New Roman"/>
                      <w:b/>
                      <w:color w:val="000000"/>
                      <w:szCs w:val="28"/>
                      <w:lang w:val="uk-UA"/>
                    </w:rPr>
                    <w:t>60  …  100</w:t>
                  </w:r>
                </w:p>
              </w:tc>
            </w:tr>
            <w:tr w:rsidR="00BA536D" w:rsidRPr="0044659B" w:rsidTr="00883D39">
              <w:tc>
                <w:tcPr>
                  <w:tcW w:w="6436" w:type="dxa"/>
                  <w:gridSpan w:val="4"/>
                  <w:shd w:val="clear" w:color="auto" w:fill="auto"/>
                </w:tcPr>
                <w:p w:rsidR="00BA536D" w:rsidRPr="00E11575" w:rsidRDefault="00BA536D" w:rsidP="00BA536D">
                  <w:pPr>
                    <w:jc w:val="center"/>
                    <w:rPr>
                      <w:rFonts w:ascii="Times New Roman" w:hAnsi="Times New Roman" w:cs="Times New Roman"/>
                      <w:color w:val="000000"/>
                      <w:szCs w:val="28"/>
                      <w:lang w:val="uk-UA"/>
                    </w:rPr>
                  </w:pPr>
                  <w:r>
                    <w:rPr>
                      <w:rFonts w:ascii="Times New Roman" w:hAnsi="Times New Roman" w:cs="Times New Roman"/>
                      <w:b/>
                      <w:lang w:val="en-US"/>
                    </w:rPr>
                    <w:t>S</w:t>
                  </w:r>
                  <w:r w:rsidRPr="003D38E8">
                    <w:rPr>
                      <w:rFonts w:ascii="Times New Roman" w:hAnsi="Times New Roman" w:cs="Times New Roman"/>
                      <w:b/>
                      <w:lang w:val="en-US"/>
                    </w:rPr>
                    <w:t>emester</w:t>
                  </w:r>
                  <w:r w:rsidRPr="003D38E8">
                    <w:rPr>
                      <w:rFonts w:ascii="Times New Roman" w:hAnsi="Times New Roman" w:cs="Times New Roman"/>
                      <w:b/>
                      <w:szCs w:val="28"/>
                      <w:lang w:val="en-US"/>
                    </w:rPr>
                    <w:t xml:space="preserve"> 2</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Lw</w:t>
                  </w:r>
                  <w:r w:rsidRPr="00E11575">
                    <w:rPr>
                      <w:rFonts w:ascii="Times New Roman" w:hAnsi="Times New Roman" w:cs="Times New Roman"/>
                      <w:szCs w:val="28"/>
                      <w:lang w:val="uk-UA"/>
                    </w:rPr>
                    <w:t xml:space="preserve"> №1</w:t>
                  </w:r>
                </w:p>
              </w:tc>
              <w:tc>
                <w:tcPr>
                  <w:tcW w:w="2612" w:type="dxa"/>
                  <w:gridSpan w:val="3"/>
                  <w:shd w:val="clear" w:color="auto" w:fill="auto"/>
                  <w:vAlign w:val="center"/>
                </w:tcPr>
                <w:p w:rsidR="00BA536D" w:rsidRPr="00E11575" w:rsidRDefault="00BA536D" w:rsidP="00883D39">
                  <w:pPr>
                    <w:jc w:val="cente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5  …   10</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Lw</w:t>
                  </w:r>
                  <w:r w:rsidRPr="00E11575">
                    <w:rPr>
                      <w:rFonts w:ascii="Times New Roman" w:hAnsi="Times New Roman" w:cs="Times New Roman"/>
                      <w:szCs w:val="28"/>
                      <w:lang w:val="uk-UA"/>
                    </w:rPr>
                    <w:t xml:space="preserve"> №2</w:t>
                  </w:r>
                </w:p>
              </w:tc>
              <w:tc>
                <w:tcPr>
                  <w:tcW w:w="2612" w:type="dxa"/>
                  <w:gridSpan w:val="3"/>
                  <w:shd w:val="clear" w:color="auto" w:fill="auto"/>
                  <w:vAlign w:val="center"/>
                </w:tcPr>
                <w:p w:rsidR="00BA536D" w:rsidRPr="00E11575" w:rsidRDefault="00BA536D" w:rsidP="00883D39">
                  <w:pPr>
                    <w:jc w:val="cente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5  . . .  10</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Pc</w:t>
                  </w:r>
                  <w:r w:rsidRPr="00E11575">
                    <w:rPr>
                      <w:rFonts w:ascii="Times New Roman" w:hAnsi="Times New Roman" w:cs="Times New Roman"/>
                      <w:szCs w:val="28"/>
                      <w:lang w:val="uk-UA"/>
                    </w:rPr>
                    <w:t xml:space="preserve"> №1</w:t>
                  </w:r>
                </w:p>
              </w:tc>
              <w:tc>
                <w:tcPr>
                  <w:tcW w:w="2612" w:type="dxa"/>
                  <w:gridSpan w:val="3"/>
                  <w:shd w:val="clear" w:color="auto" w:fill="auto"/>
                  <w:vAlign w:val="center"/>
                </w:tcPr>
                <w:p w:rsidR="00BA536D" w:rsidRPr="00E11575" w:rsidRDefault="00BA536D" w:rsidP="00883D39">
                  <w:pPr>
                    <w:jc w:val="cente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5  . . .   10</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Pc</w:t>
                  </w:r>
                  <w:r w:rsidRPr="00E11575">
                    <w:rPr>
                      <w:rFonts w:ascii="Times New Roman" w:hAnsi="Times New Roman" w:cs="Times New Roman"/>
                      <w:szCs w:val="28"/>
                      <w:lang w:val="uk-UA"/>
                    </w:rPr>
                    <w:t xml:space="preserve"> №2</w:t>
                  </w:r>
                </w:p>
              </w:tc>
              <w:tc>
                <w:tcPr>
                  <w:tcW w:w="2612" w:type="dxa"/>
                  <w:gridSpan w:val="3"/>
                  <w:shd w:val="clear" w:color="auto" w:fill="auto"/>
                  <w:vAlign w:val="center"/>
                </w:tcPr>
                <w:p w:rsidR="00BA536D" w:rsidRPr="00E11575" w:rsidRDefault="00BA536D" w:rsidP="00883D39">
                  <w:pPr>
                    <w:jc w:val="cente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5  . . .   10</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sidRPr="003D38E8">
                    <w:rPr>
                      <w:rFonts w:ascii="Times New Roman" w:hAnsi="Times New Roman" w:cs="Times New Roman"/>
                      <w:b/>
                      <w:lang w:val="en-US"/>
                    </w:rPr>
                    <w:t>Checkpoint</w:t>
                  </w:r>
                  <w:r w:rsidRPr="00E11575">
                    <w:rPr>
                      <w:rFonts w:ascii="Times New Roman" w:hAnsi="Times New Roman" w:cs="Times New Roman"/>
                      <w:b/>
                      <w:szCs w:val="28"/>
                      <w:lang w:val="uk-UA"/>
                    </w:rPr>
                    <w:t xml:space="preserve"> 1</w:t>
                  </w:r>
                </w:p>
              </w:tc>
              <w:tc>
                <w:tcPr>
                  <w:tcW w:w="2612" w:type="dxa"/>
                  <w:gridSpan w:val="3"/>
                  <w:shd w:val="clear" w:color="auto" w:fill="auto"/>
                  <w:vAlign w:val="center"/>
                </w:tcPr>
                <w:p w:rsidR="00BA536D" w:rsidRPr="00E11575" w:rsidRDefault="00BA536D" w:rsidP="00883D39">
                  <w:pPr>
                    <w:jc w:val="cente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20  …  40</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Lw</w:t>
                  </w:r>
                  <w:r w:rsidRPr="00E11575">
                    <w:rPr>
                      <w:rFonts w:ascii="Times New Roman" w:hAnsi="Times New Roman" w:cs="Times New Roman"/>
                      <w:szCs w:val="28"/>
                      <w:lang w:val="uk-UA"/>
                    </w:rPr>
                    <w:t xml:space="preserve"> №3</w:t>
                  </w:r>
                </w:p>
              </w:tc>
              <w:tc>
                <w:tcPr>
                  <w:tcW w:w="2612" w:type="dxa"/>
                  <w:gridSpan w:val="3"/>
                  <w:shd w:val="clear" w:color="auto" w:fill="auto"/>
                  <w:vAlign w:val="center"/>
                </w:tcPr>
                <w:p w:rsidR="00BA536D" w:rsidRPr="00E11575" w:rsidRDefault="00BA536D" w:rsidP="00883D39">
                  <w:pPr>
                    <w:jc w:val="cente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5  …  8</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Lw</w:t>
                  </w:r>
                  <w:r w:rsidRPr="00E11575">
                    <w:rPr>
                      <w:rFonts w:ascii="Times New Roman" w:hAnsi="Times New Roman" w:cs="Times New Roman"/>
                      <w:szCs w:val="28"/>
                      <w:lang w:val="uk-UA"/>
                    </w:rPr>
                    <w:t xml:space="preserve"> №4</w:t>
                  </w:r>
                </w:p>
              </w:tc>
              <w:tc>
                <w:tcPr>
                  <w:tcW w:w="2612" w:type="dxa"/>
                  <w:gridSpan w:val="3"/>
                  <w:shd w:val="clear" w:color="auto" w:fill="auto"/>
                  <w:vAlign w:val="center"/>
                </w:tcPr>
                <w:p w:rsidR="00BA536D" w:rsidRPr="00E11575" w:rsidRDefault="00BA536D" w:rsidP="00883D39">
                  <w:pPr>
                    <w:jc w:val="cente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5  …  8</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Pc</w:t>
                  </w:r>
                  <w:r w:rsidRPr="00E11575">
                    <w:rPr>
                      <w:rFonts w:ascii="Times New Roman" w:hAnsi="Times New Roman" w:cs="Times New Roman"/>
                      <w:szCs w:val="28"/>
                      <w:lang w:val="uk-UA"/>
                    </w:rPr>
                    <w:t xml:space="preserve"> №3</w:t>
                  </w:r>
                </w:p>
              </w:tc>
              <w:tc>
                <w:tcPr>
                  <w:tcW w:w="2612" w:type="dxa"/>
                  <w:gridSpan w:val="3"/>
                  <w:shd w:val="clear" w:color="auto" w:fill="auto"/>
                  <w:vAlign w:val="center"/>
                </w:tcPr>
                <w:p w:rsidR="00BA536D" w:rsidRPr="00E11575" w:rsidRDefault="00BA536D" w:rsidP="00883D39">
                  <w:pPr>
                    <w:jc w:val="cente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5  …  7</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Pr>
                      <w:rFonts w:ascii="Times New Roman" w:hAnsi="Times New Roman" w:cs="Times New Roman"/>
                      <w:lang w:val="en-US"/>
                    </w:rPr>
                    <w:t>Pc</w:t>
                  </w:r>
                  <w:r w:rsidRPr="00E11575">
                    <w:rPr>
                      <w:rFonts w:ascii="Times New Roman" w:hAnsi="Times New Roman" w:cs="Times New Roman"/>
                      <w:szCs w:val="28"/>
                      <w:lang w:val="uk-UA"/>
                    </w:rPr>
                    <w:t xml:space="preserve"> №4</w:t>
                  </w:r>
                </w:p>
              </w:tc>
              <w:tc>
                <w:tcPr>
                  <w:tcW w:w="2612" w:type="dxa"/>
                  <w:gridSpan w:val="3"/>
                  <w:shd w:val="clear" w:color="auto" w:fill="auto"/>
                  <w:vAlign w:val="center"/>
                </w:tcPr>
                <w:p w:rsidR="00BA536D" w:rsidRPr="00E11575" w:rsidRDefault="00BA536D" w:rsidP="00883D39">
                  <w:pPr>
                    <w:jc w:val="cente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5  …  7</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szCs w:val="28"/>
                      <w:lang w:val="uk-UA"/>
                    </w:rPr>
                  </w:pPr>
                  <w:r w:rsidRPr="00BA536D">
                    <w:rPr>
                      <w:rFonts w:ascii="Times New Roman" w:hAnsi="Times New Roman" w:cs="Times New Roman"/>
                      <w:szCs w:val="28"/>
                      <w:lang w:val="uk-UA"/>
                    </w:rPr>
                    <w:t>Individual homework</w:t>
                  </w:r>
                </w:p>
              </w:tc>
              <w:tc>
                <w:tcPr>
                  <w:tcW w:w="2612" w:type="dxa"/>
                  <w:gridSpan w:val="3"/>
                  <w:shd w:val="clear" w:color="auto" w:fill="auto"/>
                  <w:vAlign w:val="center"/>
                </w:tcPr>
                <w:p w:rsidR="00BA536D" w:rsidRPr="00E11575" w:rsidRDefault="00BA536D" w:rsidP="00883D39">
                  <w:pPr>
                    <w:jc w:val="center"/>
                    <w:rPr>
                      <w:rFonts w:ascii="Times New Roman" w:hAnsi="Times New Roman" w:cs="Times New Roman"/>
                      <w:color w:val="000000"/>
                      <w:szCs w:val="28"/>
                      <w:lang w:val="uk-UA"/>
                    </w:rPr>
                  </w:pPr>
                  <w:r w:rsidRPr="00E11575">
                    <w:rPr>
                      <w:rFonts w:ascii="Times New Roman" w:hAnsi="Times New Roman" w:cs="Times New Roman"/>
                      <w:color w:val="000000"/>
                      <w:szCs w:val="28"/>
                      <w:lang w:val="uk-UA"/>
                    </w:rPr>
                    <w:t>20  …   30</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b/>
                      <w:szCs w:val="28"/>
                      <w:lang w:val="uk-UA"/>
                    </w:rPr>
                  </w:pPr>
                  <w:r w:rsidRPr="003D38E8">
                    <w:rPr>
                      <w:rFonts w:ascii="Times New Roman" w:hAnsi="Times New Roman" w:cs="Times New Roman"/>
                      <w:b/>
                      <w:lang w:val="en-US"/>
                    </w:rPr>
                    <w:t>Checkpoint</w:t>
                  </w:r>
                  <w:r w:rsidRPr="00E11575">
                    <w:rPr>
                      <w:rFonts w:ascii="Times New Roman" w:hAnsi="Times New Roman" w:cs="Times New Roman"/>
                      <w:b/>
                      <w:szCs w:val="28"/>
                      <w:lang w:val="uk-UA"/>
                    </w:rPr>
                    <w:t xml:space="preserve"> 2</w:t>
                  </w:r>
                </w:p>
              </w:tc>
              <w:tc>
                <w:tcPr>
                  <w:tcW w:w="978" w:type="dxa"/>
                  <w:tcBorders>
                    <w:right w:val="nil"/>
                  </w:tcBorders>
                  <w:shd w:val="clear" w:color="auto" w:fill="auto"/>
                  <w:vAlign w:val="center"/>
                </w:tcPr>
                <w:p w:rsidR="00BA536D" w:rsidRPr="003D38E8" w:rsidRDefault="00BA536D" w:rsidP="00883D39">
                  <w:pPr>
                    <w:jc w:val="right"/>
                    <w:rPr>
                      <w:rFonts w:ascii="Times New Roman" w:hAnsi="Times New Roman" w:cs="Times New Roman"/>
                      <w:b/>
                      <w:szCs w:val="28"/>
                      <w:lang w:val="en-US"/>
                    </w:rPr>
                  </w:pPr>
                  <w:r w:rsidRPr="00E11575">
                    <w:rPr>
                      <w:rFonts w:ascii="Times New Roman" w:hAnsi="Times New Roman" w:cs="Times New Roman"/>
                      <w:b/>
                      <w:szCs w:val="28"/>
                      <w:lang w:val="uk-UA"/>
                    </w:rPr>
                    <w:t>4</w:t>
                  </w:r>
                  <w:r w:rsidRPr="003D38E8">
                    <w:rPr>
                      <w:rFonts w:ascii="Times New Roman" w:hAnsi="Times New Roman" w:cs="Times New Roman"/>
                      <w:b/>
                      <w:szCs w:val="28"/>
                      <w:lang w:val="en-US"/>
                    </w:rPr>
                    <w:t>0</w:t>
                  </w:r>
                </w:p>
              </w:tc>
              <w:tc>
                <w:tcPr>
                  <w:tcW w:w="540" w:type="dxa"/>
                  <w:tcBorders>
                    <w:left w:val="nil"/>
                    <w:right w:val="nil"/>
                  </w:tcBorders>
                  <w:shd w:val="clear" w:color="auto" w:fill="auto"/>
                </w:tcPr>
                <w:p w:rsidR="00BA536D" w:rsidRPr="003D38E8" w:rsidRDefault="00BA536D" w:rsidP="00883D39">
                  <w:pPr>
                    <w:rPr>
                      <w:rFonts w:ascii="Times New Roman" w:hAnsi="Times New Roman" w:cs="Times New Roman"/>
                      <w:b/>
                      <w:szCs w:val="28"/>
                      <w:lang w:val="en-US"/>
                    </w:rPr>
                  </w:pPr>
                  <w:r w:rsidRPr="00E11575">
                    <w:rPr>
                      <w:rFonts w:ascii="Times New Roman" w:hAnsi="Times New Roman" w:cs="Times New Roman"/>
                      <w:b/>
                      <w:color w:val="000000"/>
                      <w:szCs w:val="28"/>
                      <w:lang w:val="uk-UA"/>
                    </w:rPr>
                    <w:t>. . .</w:t>
                  </w:r>
                </w:p>
              </w:tc>
              <w:tc>
                <w:tcPr>
                  <w:tcW w:w="1094" w:type="dxa"/>
                  <w:tcBorders>
                    <w:left w:val="nil"/>
                  </w:tcBorders>
                  <w:shd w:val="clear" w:color="auto" w:fill="auto"/>
                  <w:vAlign w:val="center"/>
                </w:tcPr>
                <w:p w:rsidR="00BA536D" w:rsidRPr="00E11575" w:rsidRDefault="00BA536D" w:rsidP="00883D39">
                  <w:pPr>
                    <w:rPr>
                      <w:rFonts w:ascii="Times New Roman" w:hAnsi="Times New Roman" w:cs="Times New Roman"/>
                      <w:b/>
                      <w:color w:val="000000"/>
                      <w:szCs w:val="28"/>
                      <w:lang w:val="uk-UA"/>
                    </w:rPr>
                  </w:pPr>
                  <w:r w:rsidRPr="00E11575">
                    <w:rPr>
                      <w:rFonts w:ascii="Times New Roman" w:hAnsi="Times New Roman" w:cs="Times New Roman"/>
                      <w:b/>
                      <w:color w:val="000000"/>
                      <w:szCs w:val="28"/>
                      <w:lang w:val="uk-UA"/>
                    </w:rPr>
                    <w:t>60</w:t>
                  </w:r>
                </w:p>
              </w:tc>
            </w:tr>
            <w:tr w:rsidR="00BA536D" w:rsidRPr="0044659B" w:rsidTr="00883D39">
              <w:tc>
                <w:tcPr>
                  <w:tcW w:w="3824" w:type="dxa"/>
                  <w:shd w:val="clear" w:color="auto" w:fill="auto"/>
                </w:tcPr>
                <w:p w:rsidR="00BA536D" w:rsidRPr="00E11575" w:rsidRDefault="00BA536D" w:rsidP="00883D39">
                  <w:pPr>
                    <w:jc w:val="both"/>
                    <w:rPr>
                      <w:rFonts w:ascii="Times New Roman" w:hAnsi="Times New Roman" w:cs="Times New Roman"/>
                      <w:b/>
                      <w:szCs w:val="28"/>
                      <w:lang w:val="uk-UA"/>
                    </w:rPr>
                  </w:pPr>
                  <w:r w:rsidRPr="003D38E8">
                    <w:rPr>
                      <w:rFonts w:ascii="Times New Roman" w:hAnsi="Times New Roman" w:cs="Times New Roman"/>
                      <w:b/>
                      <w:lang w:val="en-US"/>
                    </w:rPr>
                    <w:t>Total for the semester</w:t>
                  </w:r>
                </w:p>
              </w:tc>
              <w:tc>
                <w:tcPr>
                  <w:tcW w:w="978" w:type="dxa"/>
                  <w:tcBorders>
                    <w:right w:val="nil"/>
                  </w:tcBorders>
                  <w:shd w:val="clear" w:color="auto" w:fill="auto"/>
                  <w:vAlign w:val="center"/>
                </w:tcPr>
                <w:p w:rsidR="00BA536D" w:rsidRPr="003D38E8" w:rsidRDefault="00BA536D" w:rsidP="00883D39">
                  <w:pPr>
                    <w:jc w:val="right"/>
                    <w:rPr>
                      <w:rFonts w:ascii="Times New Roman" w:hAnsi="Times New Roman" w:cs="Times New Roman"/>
                      <w:b/>
                      <w:szCs w:val="28"/>
                      <w:lang w:val="en-US"/>
                    </w:rPr>
                  </w:pPr>
                  <w:r w:rsidRPr="003D38E8">
                    <w:rPr>
                      <w:rFonts w:ascii="Times New Roman" w:hAnsi="Times New Roman" w:cs="Times New Roman"/>
                      <w:b/>
                      <w:szCs w:val="28"/>
                      <w:lang w:val="en-US"/>
                    </w:rPr>
                    <w:t>60</w:t>
                  </w:r>
                </w:p>
              </w:tc>
              <w:tc>
                <w:tcPr>
                  <w:tcW w:w="540" w:type="dxa"/>
                  <w:tcBorders>
                    <w:left w:val="nil"/>
                    <w:right w:val="nil"/>
                  </w:tcBorders>
                  <w:shd w:val="clear" w:color="auto" w:fill="auto"/>
                </w:tcPr>
                <w:p w:rsidR="00BA536D" w:rsidRPr="003D38E8" w:rsidRDefault="00BA536D" w:rsidP="00883D39">
                  <w:pPr>
                    <w:rPr>
                      <w:rFonts w:ascii="Times New Roman" w:hAnsi="Times New Roman" w:cs="Times New Roman"/>
                      <w:b/>
                      <w:szCs w:val="28"/>
                      <w:lang w:val="en-US"/>
                    </w:rPr>
                  </w:pPr>
                  <w:r w:rsidRPr="00E11575">
                    <w:rPr>
                      <w:rFonts w:ascii="Times New Roman" w:hAnsi="Times New Roman" w:cs="Times New Roman"/>
                      <w:b/>
                      <w:color w:val="000000"/>
                      <w:szCs w:val="28"/>
                      <w:lang w:val="uk-UA"/>
                    </w:rPr>
                    <w:t>. . .</w:t>
                  </w:r>
                </w:p>
              </w:tc>
              <w:tc>
                <w:tcPr>
                  <w:tcW w:w="1094" w:type="dxa"/>
                  <w:tcBorders>
                    <w:left w:val="nil"/>
                  </w:tcBorders>
                  <w:shd w:val="clear" w:color="auto" w:fill="auto"/>
                  <w:vAlign w:val="bottom"/>
                </w:tcPr>
                <w:p w:rsidR="00BA536D" w:rsidRPr="00E11575" w:rsidRDefault="00BA536D" w:rsidP="00883D39">
                  <w:pPr>
                    <w:rPr>
                      <w:rFonts w:ascii="Times New Roman" w:hAnsi="Times New Roman" w:cs="Times New Roman"/>
                      <w:b/>
                      <w:color w:val="000000"/>
                      <w:szCs w:val="28"/>
                      <w:lang w:val="uk-UA"/>
                    </w:rPr>
                  </w:pPr>
                  <w:r w:rsidRPr="00E11575">
                    <w:rPr>
                      <w:rFonts w:ascii="Times New Roman" w:hAnsi="Times New Roman" w:cs="Times New Roman"/>
                      <w:b/>
                      <w:color w:val="000000"/>
                      <w:szCs w:val="28"/>
                      <w:lang w:val="uk-UA"/>
                    </w:rPr>
                    <w:t>100</w:t>
                  </w:r>
                </w:p>
              </w:tc>
            </w:tr>
          </w:tbl>
          <w:p w:rsidR="00BA536D" w:rsidRPr="00BA536D" w:rsidRDefault="00BA536D" w:rsidP="00BA536D">
            <w:pPr>
              <w:jc w:val="both"/>
              <w:rPr>
                <w:rFonts w:ascii="Times New Roman" w:hAnsi="Times New Roman" w:cs="Times New Roman"/>
                <w:sz w:val="28"/>
                <w:szCs w:val="28"/>
                <w:lang w:val="en-US"/>
              </w:rPr>
            </w:pPr>
            <w:r w:rsidRPr="003D38E8">
              <w:rPr>
                <w:rFonts w:ascii="Times New Roman" w:hAnsi="Times New Roman" w:cs="Times New Roman"/>
                <w:sz w:val="28"/>
                <w:szCs w:val="28"/>
                <w:lang w:val="en-US"/>
              </w:rPr>
              <w:t xml:space="preserve">As a form of final control in the 1st module the credit is used. </w:t>
            </w:r>
            <w:r w:rsidRPr="00BA536D">
              <w:rPr>
                <w:rFonts w:ascii="Times New Roman" w:hAnsi="Times New Roman" w:cs="Times New Roman"/>
                <w:sz w:val="28"/>
                <w:szCs w:val="28"/>
                <w:lang w:val="en-US"/>
              </w:rPr>
              <w:t>The final grade is defined as the number of points obtained by the student for the implementation of control measures during the semester.</w:t>
            </w:r>
          </w:p>
          <w:p w:rsidR="00BA536D" w:rsidRPr="00BA536D" w:rsidRDefault="00BA536D" w:rsidP="00BA536D">
            <w:pPr>
              <w:jc w:val="both"/>
              <w:rPr>
                <w:rFonts w:ascii="Times New Roman" w:hAnsi="Times New Roman" w:cs="Times New Roman"/>
                <w:sz w:val="28"/>
                <w:szCs w:val="28"/>
                <w:lang w:val="en-US"/>
              </w:rPr>
            </w:pPr>
            <w:r w:rsidRPr="00BA536D">
              <w:rPr>
                <w:rFonts w:ascii="Times New Roman" w:hAnsi="Times New Roman" w:cs="Times New Roman"/>
                <w:sz w:val="28"/>
                <w:szCs w:val="28"/>
                <w:lang w:val="en-US"/>
              </w:rPr>
              <w:t>As a form of final control in the 2nd module there is a combined exam. With this type of control, the final score is calculated by the formula:</w:t>
            </w:r>
          </w:p>
          <w:p w:rsidR="00E748ED" w:rsidRPr="009312D0" w:rsidRDefault="00BA536D" w:rsidP="00E748ED">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Q</w:t>
            </w:r>
            <w:r w:rsidRPr="009312D0">
              <w:rPr>
                <w:rFonts w:ascii="Times New Roman" w:hAnsi="Times New Roman" w:cs="Times New Roman"/>
                <w:sz w:val="28"/>
                <w:szCs w:val="28"/>
                <w:vertAlign w:val="subscript"/>
                <w:lang w:val="en-US"/>
              </w:rPr>
              <w:t>fin</w:t>
            </w:r>
            <w:r w:rsidRPr="009312D0">
              <w:rPr>
                <w:rFonts w:ascii="Times New Roman" w:hAnsi="Times New Roman" w:cs="Times New Roman"/>
                <w:sz w:val="28"/>
                <w:szCs w:val="28"/>
                <w:lang w:val="en-US"/>
              </w:rPr>
              <w:t xml:space="preserve"> = 0,6 * Q</w:t>
            </w:r>
            <w:r w:rsidRPr="009312D0">
              <w:rPr>
                <w:rFonts w:ascii="Times New Roman" w:hAnsi="Times New Roman" w:cs="Times New Roman"/>
                <w:sz w:val="28"/>
                <w:szCs w:val="28"/>
                <w:vertAlign w:val="subscript"/>
                <w:lang w:val="en-US"/>
              </w:rPr>
              <w:t>sem</w:t>
            </w:r>
            <w:r w:rsidRPr="009312D0">
              <w:rPr>
                <w:rFonts w:ascii="Times New Roman" w:hAnsi="Times New Roman" w:cs="Times New Roman"/>
                <w:sz w:val="28"/>
                <w:szCs w:val="28"/>
                <w:lang w:val="en-US"/>
              </w:rPr>
              <w:t>+ 0,4 * Q</w:t>
            </w:r>
            <w:r w:rsidRPr="009312D0">
              <w:rPr>
                <w:rFonts w:ascii="Times New Roman" w:hAnsi="Times New Roman" w:cs="Times New Roman"/>
                <w:sz w:val="28"/>
                <w:szCs w:val="28"/>
                <w:vertAlign w:val="subscript"/>
                <w:lang w:val="en-US"/>
              </w:rPr>
              <w:t>ex</w:t>
            </w:r>
            <w:r w:rsidR="00E748ED" w:rsidRPr="009312D0">
              <w:rPr>
                <w:rFonts w:ascii="Times New Roman" w:hAnsi="Times New Roman" w:cs="Times New Roman"/>
                <w:sz w:val="28"/>
                <w:szCs w:val="28"/>
                <w:lang w:val="en-US"/>
              </w:rPr>
              <w:t>, where Q</w:t>
            </w:r>
            <w:r w:rsidR="00E748ED" w:rsidRPr="009312D0">
              <w:rPr>
                <w:rFonts w:ascii="Times New Roman" w:hAnsi="Times New Roman" w:cs="Times New Roman"/>
                <w:sz w:val="28"/>
                <w:szCs w:val="28"/>
                <w:vertAlign w:val="subscript"/>
                <w:lang w:val="en-US"/>
              </w:rPr>
              <w:t>sem</w:t>
            </w:r>
            <w:r w:rsidR="00E748ED" w:rsidRPr="009312D0">
              <w:rPr>
                <w:rFonts w:ascii="Times New Roman" w:hAnsi="Times New Roman" w:cs="Times New Roman"/>
                <w:sz w:val="28"/>
                <w:szCs w:val="28"/>
                <w:lang w:val="en-US"/>
              </w:rPr>
              <w:t xml:space="preserve"> – grade for the semester, Q</w:t>
            </w:r>
            <w:r w:rsidR="00E748ED" w:rsidRPr="009312D0">
              <w:rPr>
                <w:rFonts w:ascii="Times New Roman" w:hAnsi="Times New Roman" w:cs="Times New Roman"/>
                <w:sz w:val="28"/>
                <w:szCs w:val="28"/>
                <w:vertAlign w:val="subscript"/>
                <w:lang w:val="en-US"/>
              </w:rPr>
              <w:t>ex</w:t>
            </w:r>
            <w:r w:rsidR="00E748ED" w:rsidRPr="009312D0">
              <w:rPr>
                <w:rFonts w:ascii="Times New Roman" w:hAnsi="Times New Roman" w:cs="Times New Roman"/>
                <w:sz w:val="28"/>
                <w:szCs w:val="28"/>
                <w:lang w:val="en-US"/>
              </w:rPr>
              <w:t xml:space="preserve"> – score for the exam on a 100-point scale</w:t>
            </w:r>
          </w:p>
          <w:p w:rsidR="00BA536D" w:rsidRDefault="00E748ED" w:rsidP="00BA536D">
            <w:pPr>
              <w:jc w:val="both"/>
              <w:rPr>
                <w:rFonts w:ascii="Times New Roman" w:hAnsi="Times New Roman" w:cs="Times New Roman"/>
                <w:lang w:val="en-US"/>
              </w:rPr>
            </w:pPr>
            <w:r w:rsidRPr="009312D0">
              <w:rPr>
                <w:rFonts w:ascii="Times New Roman" w:hAnsi="Times New Roman" w:cs="Times New Roman"/>
                <w:sz w:val="28"/>
                <w:szCs w:val="28"/>
                <w:lang w:val="en-US"/>
              </w:rPr>
              <w:t>The final grade is translated into national and ECTS according to the scale:</w:t>
            </w:r>
            <w:r w:rsidR="00BA536D">
              <w:rPr>
                <w:rFonts w:ascii="Times New Roman" w:hAnsi="Times New Roman" w:cs="Times New Roman"/>
                <w:lang w:val="en-US"/>
              </w:rPr>
              <w:t xml:space="preserve"> </w:t>
            </w:r>
          </w:p>
          <w:tbl>
            <w:tblPr>
              <w:tblW w:w="6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5"/>
              <w:gridCol w:w="1974"/>
              <w:gridCol w:w="6"/>
              <w:gridCol w:w="1601"/>
              <w:gridCol w:w="1179"/>
            </w:tblGrid>
            <w:tr w:rsidR="00BA536D" w:rsidRPr="00ED6F45" w:rsidTr="00883D39">
              <w:trPr>
                <w:trHeight w:val="500"/>
                <w:jc w:val="center"/>
              </w:trPr>
              <w:tc>
                <w:tcPr>
                  <w:tcW w:w="1485" w:type="dxa"/>
                  <w:vMerge w:val="restart"/>
                </w:tcPr>
                <w:p w:rsidR="00BA536D" w:rsidRPr="00602BCA" w:rsidRDefault="00BA536D" w:rsidP="00883D39">
                  <w:pPr>
                    <w:jc w:val="both"/>
                    <w:rPr>
                      <w:rFonts w:ascii="Times New Roman" w:hAnsi="Times New Roman" w:cs="Times New Roman"/>
                    </w:rPr>
                  </w:pPr>
                  <w:r w:rsidRPr="00602BCA">
                    <w:rPr>
                      <w:rFonts w:ascii="Times New Roman" w:hAnsi="Times New Roman" w:cs="Times New Roman"/>
                    </w:rPr>
                    <w:t>Grade from the discipline</w:t>
                  </w:r>
                </w:p>
              </w:tc>
              <w:tc>
                <w:tcPr>
                  <w:tcW w:w="3581" w:type="dxa"/>
                  <w:gridSpan w:val="3"/>
                </w:tcPr>
                <w:p w:rsidR="00BA536D" w:rsidRPr="00BA536D" w:rsidRDefault="00BA536D" w:rsidP="00883D39">
                  <w:pPr>
                    <w:jc w:val="both"/>
                    <w:rPr>
                      <w:rFonts w:ascii="Times New Roman" w:hAnsi="Times New Roman" w:cs="Times New Roman"/>
                      <w:lang w:val="en-US"/>
                    </w:rPr>
                  </w:pPr>
                  <w:r w:rsidRPr="00BA536D">
                    <w:rPr>
                      <w:rFonts w:ascii="Times New Roman" w:hAnsi="Times New Roman" w:cs="Times New Roman"/>
                      <w:lang w:val="en-US"/>
                    </w:rPr>
                    <w:t>Score on a national scale</w:t>
                  </w:r>
                </w:p>
              </w:tc>
              <w:tc>
                <w:tcPr>
                  <w:tcW w:w="1179" w:type="dxa"/>
                  <w:vMerge w:val="restart"/>
                </w:tcPr>
                <w:p w:rsidR="00BA536D" w:rsidRPr="00602BCA" w:rsidRDefault="00BA536D" w:rsidP="00883D39">
                  <w:pPr>
                    <w:jc w:val="both"/>
                    <w:rPr>
                      <w:rFonts w:ascii="Times New Roman" w:hAnsi="Times New Roman" w:cs="Times New Roman"/>
                    </w:rPr>
                  </w:pPr>
                  <w:r w:rsidRPr="00602BCA">
                    <w:rPr>
                      <w:rFonts w:ascii="Times New Roman" w:hAnsi="Times New Roman" w:cs="Times New Roman"/>
                    </w:rPr>
                    <w:t>ECTS scale score</w:t>
                  </w:r>
                </w:p>
              </w:tc>
            </w:tr>
            <w:tr w:rsidR="00BA536D" w:rsidRPr="00ED6F45" w:rsidTr="00883D39">
              <w:trPr>
                <w:trHeight w:val="473"/>
                <w:jc w:val="center"/>
              </w:trPr>
              <w:tc>
                <w:tcPr>
                  <w:tcW w:w="1485" w:type="dxa"/>
                  <w:vMerge/>
                </w:tcPr>
                <w:p w:rsidR="00BA536D" w:rsidRPr="00602BCA" w:rsidRDefault="00BA536D" w:rsidP="00883D39">
                  <w:pPr>
                    <w:jc w:val="both"/>
                    <w:rPr>
                      <w:rFonts w:ascii="Times New Roman" w:hAnsi="Times New Roman" w:cs="Times New Roman"/>
                    </w:rPr>
                  </w:pPr>
                </w:p>
              </w:tc>
              <w:tc>
                <w:tcPr>
                  <w:tcW w:w="1980" w:type="dxa"/>
                  <w:gridSpan w:val="2"/>
                </w:tcPr>
                <w:p w:rsidR="00BA536D" w:rsidRPr="00602BCA" w:rsidRDefault="00BA536D" w:rsidP="00883D39">
                  <w:pPr>
                    <w:jc w:val="center"/>
                    <w:rPr>
                      <w:rFonts w:ascii="Times New Roman" w:hAnsi="Times New Roman" w:cs="Times New Roman"/>
                    </w:rPr>
                  </w:pPr>
                  <w:r w:rsidRPr="00931838">
                    <w:rPr>
                      <w:rFonts w:ascii="Times New Roman" w:hAnsi="Times New Roman" w:cs="Times New Roman"/>
                    </w:rPr>
                    <w:t>exam</w:t>
                  </w:r>
                </w:p>
              </w:tc>
              <w:tc>
                <w:tcPr>
                  <w:tcW w:w="1601" w:type="dxa"/>
                </w:tcPr>
                <w:p w:rsidR="00BA536D" w:rsidRPr="00602BCA" w:rsidRDefault="00BA536D" w:rsidP="00883D39">
                  <w:pPr>
                    <w:jc w:val="center"/>
                    <w:rPr>
                      <w:rFonts w:ascii="Times New Roman" w:hAnsi="Times New Roman" w:cs="Times New Roman"/>
                    </w:rPr>
                  </w:pPr>
                  <w:r w:rsidRPr="00F355DE">
                    <w:rPr>
                      <w:rFonts w:ascii="Times New Roman" w:hAnsi="Times New Roman" w:cs="Times New Roman"/>
                    </w:rPr>
                    <w:t>credit</w:t>
                  </w:r>
                </w:p>
              </w:tc>
              <w:tc>
                <w:tcPr>
                  <w:tcW w:w="1179" w:type="dxa"/>
                  <w:vMerge/>
                </w:tcPr>
                <w:p w:rsidR="00BA536D" w:rsidRPr="00602BCA" w:rsidRDefault="00BA536D" w:rsidP="00883D39">
                  <w:pPr>
                    <w:jc w:val="both"/>
                    <w:rPr>
                      <w:rFonts w:ascii="Times New Roman" w:hAnsi="Times New Roman" w:cs="Times New Roman"/>
                    </w:rPr>
                  </w:pPr>
                </w:p>
              </w:tc>
            </w:tr>
            <w:tr w:rsidR="00BA536D" w:rsidRPr="00ED6F45" w:rsidTr="00883D39">
              <w:trPr>
                <w:cantSplit/>
                <w:jc w:val="center"/>
              </w:trPr>
              <w:tc>
                <w:tcPr>
                  <w:tcW w:w="1485" w:type="dxa"/>
                </w:tcPr>
                <w:p w:rsidR="00BA536D" w:rsidRPr="00ED6F45" w:rsidRDefault="00BA536D" w:rsidP="00883D39">
                  <w:pPr>
                    <w:jc w:val="both"/>
                    <w:rPr>
                      <w:rFonts w:ascii="Times New Roman" w:hAnsi="Times New Roman" w:cs="Times New Roman"/>
                    </w:rPr>
                  </w:pPr>
                  <w:r w:rsidRPr="00ED6F45">
                    <w:rPr>
                      <w:rFonts w:ascii="Times New Roman" w:hAnsi="Times New Roman" w:cs="Times New Roman"/>
                    </w:rPr>
                    <w:t>96-100</w:t>
                  </w:r>
                </w:p>
              </w:tc>
              <w:tc>
                <w:tcPr>
                  <w:tcW w:w="1974" w:type="dxa"/>
                </w:tcPr>
                <w:p w:rsidR="00BA536D" w:rsidRPr="00602BCA" w:rsidRDefault="00BA536D" w:rsidP="00883D39">
                  <w:pPr>
                    <w:jc w:val="both"/>
                    <w:rPr>
                      <w:rFonts w:ascii="Times New Roman" w:hAnsi="Times New Roman" w:cs="Times New Roman"/>
                    </w:rPr>
                  </w:pPr>
                  <w:r w:rsidRPr="00602BCA">
                    <w:rPr>
                      <w:rFonts w:ascii="Times New Roman" w:hAnsi="Times New Roman" w:cs="Times New Roman"/>
                    </w:rPr>
                    <w:t>5 (perfectly)</w:t>
                  </w:r>
                </w:p>
              </w:tc>
              <w:tc>
                <w:tcPr>
                  <w:tcW w:w="1607" w:type="dxa"/>
                  <w:gridSpan w:val="2"/>
                  <w:vMerge w:val="restart"/>
                </w:tcPr>
                <w:p w:rsidR="00BA536D" w:rsidRPr="00F355DE" w:rsidRDefault="00BA536D" w:rsidP="00883D39">
                  <w:pPr>
                    <w:jc w:val="center"/>
                    <w:rPr>
                      <w:rFonts w:ascii="Times New Roman" w:hAnsi="Times New Roman" w:cs="Times New Roman"/>
                    </w:rPr>
                  </w:pPr>
                  <w:r w:rsidRPr="00F355DE">
                    <w:rPr>
                      <w:rFonts w:ascii="Times New Roman" w:hAnsi="Times New Roman" w:cs="Times New Roman"/>
                      <w:color w:val="333333"/>
                      <w:shd w:val="clear" w:color="auto" w:fill="F6F6F6"/>
                    </w:rPr>
                    <w:t>passed</w:t>
                  </w:r>
                </w:p>
              </w:tc>
              <w:tc>
                <w:tcPr>
                  <w:tcW w:w="1179" w:type="dxa"/>
                </w:tcPr>
                <w:p w:rsidR="00BA536D" w:rsidRPr="00ED6F45" w:rsidRDefault="00BA536D" w:rsidP="00883D39">
                  <w:pPr>
                    <w:jc w:val="both"/>
                    <w:rPr>
                      <w:rFonts w:ascii="Times New Roman" w:hAnsi="Times New Roman" w:cs="Times New Roman"/>
                    </w:rPr>
                  </w:pPr>
                  <w:r w:rsidRPr="00ED6F45">
                    <w:rPr>
                      <w:rFonts w:ascii="Times New Roman" w:hAnsi="Times New Roman" w:cs="Times New Roman"/>
                    </w:rPr>
                    <w:t>А</w:t>
                  </w:r>
                </w:p>
              </w:tc>
            </w:tr>
            <w:tr w:rsidR="00BA536D" w:rsidRPr="00ED6F45" w:rsidTr="00883D39">
              <w:trPr>
                <w:cantSplit/>
                <w:jc w:val="center"/>
              </w:trPr>
              <w:tc>
                <w:tcPr>
                  <w:tcW w:w="1485" w:type="dxa"/>
                </w:tcPr>
                <w:p w:rsidR="00BA536D" w:rsidRPr="00ED6F45" w:rsidRDefault="00BA536D" w:rsidP="00883D39">
                  <w:pPr>
                    <w:jc w:val="both"/>
                    <w:rPr>
                      <w:rFonts w:ascii="Times New Roman" w:hAnsi="Times New Roman" w:cs="Times New Roman"/>
                    </w:rPr>
                  </w:pPr>
                  <w:r w:rsidRPr="00ED6F45">
                    <w:rPr>
                      <w:rFonts w:ascii="Times New Roman" w:hAnsi="Times New Roman" w:cs="Times New Roman"/>
                    </w:rPr>
                    <w:t>90-95</w:t>
                  </w:r>
                </w:p>
              </w:tc>
              <w:tc>
                <w:tcPr>
                  <w:tcW w:w="1974" w:type="dxa"/>
                </w:tcPr>
                <w:p w:rsidR="00BA536D" w:rsidRPr="00602BCA" w:rsidRDefault="00BA536D" w:rsidP="00883D39">
                  <w:pPr>
                    <w:jc w:val="both"/>
                    <w:rPr>
                      <w:rFonts w:ascii="Times New Roman" w:hAnsi="Times New Roman" w:cs="Times New Roman"/>
                    </w:rPr>
                  </w:pPr>
                  <w:r w:rsidRPr="00602BCA">
                    <w:rPr>
                      <w:rFonts w:ascii="Times New Roman" w:hAnsi="Times New Roman" w:cs="Times New Roman"/>
                    </w:rPr>
                    <w:t>5 (perfectly)</w:t>
                  </w:r>
                </w:p>
              </w:tc>
              <w:tc>
                <w:tcPr>
                  <w:tcW w:w="1607" w:type="dxa"/>
                  <w:gridSpan w:val="2"/>
                  <w:vMerge/>
                </w:tcPr>
                <w:p w:rsidR="00BA536D" w:rsidRDefault="00BA536D" w:rsidP="00883D39"/>
              </w:tc>
              <w:tc>
                <w:tcPr>
                  <w:tcW w:w="1179" w:type="dxa"/>
                </w:tcPr>
                <w:p w:rsidR="00BA536D" w:rsidRPr="00ED6F45" w:rsidRDefault="00BA536D" w:rsidP="00883D39">
                  <w:pPr>
                    <w:jc w:val="both"/>
                    <w:rPr>
                      <w:rFonts w:ascii="Times New Roman" w:hAnsi="Times New Roman" w:cs="Times New Roman"/>
                    </w:rPr>
                  </w:pPr>
                  <w:r w:rsidRPr="00ED6F45">
                    <w:rPr>
                      <w:rFonts w:ascii="Times New Roman" w:hAnsi="Times New Roman" w:cs="Times New Roman"/>
                    </w:rPr>
                    <w:t>B</w:t>
                  </w:r>
                </w:p>
              </w:tc>
            </w:tr>
            <w:tr w:rsidR="00BA536D" w:rsidRPr="00ED6F45" w:rsidTr="00883D39">
              <w:trPr>
                <w:cantSplit/>
                <w:jc w:val="center"/>
              </w:trPr>
              <w:tc>
                <w:tcPr>
                  <w:tcW w:w="1485" w:type="dxa"/>
                </w:tcPr>
                <w:p w:rsidR="00BA536D" w:rsidRPr="00ED6F45" w:rsidRDefault="00BA536D" w:rsidP="00883D39">
                  <w:pPr>
                    <w:jc w:val="both"/>
                    <w:rPr>
                      <w:rFonts w:ascii="Times New Roman" w:hAnsi="Times New Roman" w:cs="Times New Roman"/>
                    </w:rPr>
                  </w:pPr>
                  <w:r w:rsidRPr="00ED6F45">
                    <w:rPr>
                      <w:rFonts w:ascii="Times New Roman" w:hAnsi="Times New Roman" w:cs="Times New Roman"/>
                    </w:rPr>
                    <w:t>75-89</w:t>
                  </w:r>
                </w:p>
              </w:tc>
              <w:tc>
                <w:tcPr>
                  <w:tcW w:w="1974" w:type="dxa"/>
                </w:tcPr>
                <w:p w:rsidR="00BA536D" w:rsidRPr="00602BCA" w:rsidRDefault="00BA536D" w:rsidP="00883D39">
                  <w:pPr>
                    <w:jc w:val="both"/>
                    <w:rPr>
                      <w:rFonts w:ascii="Times New Roman" w:hAnsi="Times New Roman" w:cs="Times New Roman"/>
                    </w:rPr>
                  </w:pPr>
                  <w:r w:rsidRPr="00602BCA">
                    <w:rPr>
                      <w:rFonts w:ascii="Times New Roman" w:hAnsi="Times New Roman" w:cs="Times New Roman"/>
                    </w:rPr>
                    <w:t>4 (good)</w:t>
                  </w:r>
                </w:p>
              </w:tc>
              <w:tc>
                <w:tcPr>
                  <w:tcW w:w="1607" w:type="dxa"/>
                  <w:gridSpan w:val="2"/>
                  <w:vMerge/>
                </w:tcPr>
                <w:p w:rsidR="00BA536D" w:rsidRDefault="00BA536D" w:rsidP="00883D39"/>
              </w:tc>
              <w:tc>
                <w:tcPr>
                  <w:tcW w:w="1179" w:type="dxa"/>
                </w:tcPr>
                <w:p w:rsidR="00BA536D" w:rsidRPr="00ED6F45" w:rsidRDefault="00BA536D" w:rsidP="00883D39">
                  <w:pPr>
                    <w:jc w:val="both"/>
                    <w:rPr>
                      <w:rFonts w:ascii="Times New Roman" w:hAnsi="Times New Roman" w:cs="Times New Roman"/>
                    </w:rPr>
                  </w:pPr>
                  <w:r w:rsidRPr="00ED6F45">
                    <w:rPr>
                      <w:rFonts w:ascii="Times New Roman" w:hAnsi="Times New Roman" w:cs="Times New Roman"/>
                    </w:rPr>
                    <w:t>C</w:t>
                  </w:r>
                </w:p>
              </w:tc>
            </w:tr>
            <w:tr w:rsidR="00BA536D" w:rsidRPr="00ED6F45" w:rsidTr="00883D39">
              <w:trPr>
                <w:cantSplit/>
                <w:jc w:val="center"/>
              </w:trPr>
              <w:tc>
                <w:tcPr>
                  <w:tcW w:w="1485" w:type="dxa"/>
                </w:tcPr>
                <w:p w:rsidR="00BA536D" w:rsidRPr="00ED6F45" w:rsidRDefault="00BA536D" w:rsidP="00883D39">
                  <w:pPr>
                    <w:jc w:val="both"/>
                    <w:rPr>
                      <w:rFonts w:ascii="Times New Roman" w:hAnsi="Times New Roman" w:cs="Times New Roman"/>
                    </w:rPr>
                  </w:pPr>
                  <w:r w:rsidRPr="00ED6F45">
                    <w:rPr>
                      <w:rFonts w:ascii="Times New Roman" w:hAnsi="Times New Roman" w:cs="Times New Roman"/>
                    </w:rPr>
                    <w:t>66-74</w:t>
                  </w:r>
                </w:p>
              </w:tc>
              <w:tc>
                <w:tcPr>
                  <w:tcW w:w="1974" w:type="dxa"/>
                </w:tcPr>
                <w:p w:rsidR="00BA536D" w:rsidRPr="00602BCA" w:rsidRDefault="00BA536D" w:rsidP="00883D39">
                  <w:pPr>
                    <w:jc w:val="both"/>
                    <w:rPr>
                      <w:rFonts w:ascii="Times New Roman" w:hAnsi="Times New Roman" w:cs="Times New Roman"/>
                    </w:rPr>
                  </w:pPr>
                  <w:r w:rsidRPr="00602BCA">
                    <w:rPr>
                      <w:rFonts w:ascii="Times New Roman" w:hAnsi="Times New Roman" w:cs="Times New Roman"/>
                    </w:rPr>
                    <w:t>3 (satisfactorily)</w:t>
                  </w:r>
                </w:p>
              </w:tc>
              <w:tc>
                <w:tcPr>
                  <w:tcW w:w="1607" w:type="dxa"/>
                  <w:gridSpan w:val="2"/>
                  <w:vMerge/>
                </w:tcPr>
                <w:p w:rsidR="00BA536D" w:rsidRDefault="00BA536D" w:rsidP="00883D39"/>
              </w:tc>
              <w:tc>
                <w:tcPr>
                  <w:tcW w:w="1179" w:type="dxa"/>
                </w:tcPr>
                <w:p w:rsidR="00BA536D" w:rsidRPr="00ED6F45" w:rsidRDefault="00BA536D" w:rsidP="00883D39">
                  <w:pPr>
                    <w:jc w:val="both"/>
                    <w:rPr>
                      <w:rFonts w:ascii="Times New Roman" w:hAnsi="Times New Roman" w:cs="Times New Roman"/>
                    </w:rPr>
                  </w:pPr>
                  <w:r w:rsidRPr="00ED6F45">
                    <w:rPr>
                      <w:rFonts w:ascii="Times New Roman" w:hAnsi="Times New Roman" w:cs="Times New Roman"/>
                    </w:rPr>
                    <w:t>D</w:t>
                  </w:r>
                </w:p>
              </w:tc>
            </w:tr>
            <w:tr w:rsidR="00BA536D" w:rsidRPr="00ED6F45" w:rsidTr="00883D39">
              <w:trPr>
                <w:cantSplit/>
                <w:jc w:val="center"/>
              </w:trPr>
              <w:tc>
                <w:tcPr>
                  <w:tcW w:w="1485" w:type="dxa"/>
                </w:tcPr>
                <w:p w:rsidR="00BA536D" w:rsidRPr="00ED6F45" w:rsidRDefault="00BA536D" w:rsidP="00883D39">
                  <w:pPr>
                    <w:jc w:val="both"/>
                    <w:rPr>
                      <w:rFonts w:ascii="Times New Roman" w:hAnsi="Times New Roman" w:cs="Times New Roman"/>
                    </w:rPr>
                  </w:pPr>
                  <w:r w:rsidRPr="00ED6F45">
                    <w:rPr>
                      <w:rFonts w:ascii="Times New Roman" w:hAnsi="Times New Roman" w:cs="Times New Roman"/>
                    </w:rPr>
                    <w:t>60-65</w:t>
                  </w:r>
                </w:p>
              </w:tc>
              <w:tc>
                <w:tcPr>
                  <w:tcW w:w="1974" w:type="dxa"/>
                </w:tcPr>
                <w:p w:rsidR="00BA536D" w:rsidRPr="00602BCA" w:rsidRDefault="00BA536D" w:rsidP="00883D39">
                  <w:pPr>
                    <w:jc w:val="both"/>
                    <w:rPr>
                      <w:rFonts w:ascii="Times New Roman" w:hAnsi="Times New Roman" w:cs="Times New Roman"/>
                    </w:rPr>
                  </w:pPr>
                  <w:r w:rsidRPr="00602BCA">
                    <w:rPr>
                      <w:rFonts w:ascii="Times New Roman" w:hAnsi="Times New Roman" w:cs="Times New Roman"/>
                    </w:rPr>
                    <w:t>3 (satisfactorily)</w:t>
                  </w:r>
                </w:p>
              </w:tc>
              <w:tc>
                <w:tcPr>
                  <w:tcW w:w="1607" w:type="dxa"/>
                  <w:gridSpan w:val="2"/>
                  <w:vMerge/>
                </w:tcPr>
                <w:p w:rsidR="00BA536D" w:rsidRDefault="00BA536D" w:rsidP="00883D39"/>
              </w:tc>
              <w:tc>
                <w:tcPr>
                  <w:tcW w:w="1179" w:type="dxa"/>
                </w:tcPr>
                <w:p w:rsidR="00BA536D" w:rsidRPr="00ED6F45" w:rsidRDefault="00BA536D" w:rsidP="00883D39">
                  <w:pPr>
                    <w:jc w:val="both"/>
                    <w:rPr>
                      <w:rFonts w:ascii="Times New Roman" w:hAnsi="Times New Roman" w:cs="Times New Roman"/>
                    </w:rPr>
                  </w:pPr>
                  <w:r w:rsidRPr="00ED6F45">
                    <w:rPr>
                      <w:rFonts w:ascii="Times New Roman" w:hAnsi="Times New Roman" w:cs="Times New Roman"/>
                    </w:rPr>
                    <w:t>E</w:t>
                  </w:r>
                </w:p>
              </w:tc>
            </w:tr>
            <w:tr w:rsidR="00BA536D" w:rsidRPr="00ED6F45" w:rsidTr="00883D39">
              <w:trPr>
                <w:cantSplit/>
                <w:jc w:val="center"/>
              </w:trPr>
              <w:tc>
                <w:tcPr>
                  <w:tcW w:w="1485" w:type="dxa"/>
                </w:tcPr>
                <w:p w:rsidR="00BA536D" w:rsidRPr="00ED6F45" w:rsidRDefault="00BA536D" w:rsidP="00883D39">
                  <w:pPr>
                    <w:jc w:val="both"/>
                    <w:rPr>
                      <w:rFonts w:ascii="Times New Roman" w:hAnsi="Times New Roman" w:cs="Times New Roman"/>
                    </w:rPr>
                  </w:pPr>
                  <w:r w:rsidRPr="00ED6F45">
                    <w:rPr>
                      <w:rFonts w:ascii="Times New Roman" w:hAnsi="Times New Roman" w:cs="Times New Roman"/>
                    </w:rPr>
                    <w:t>35-59</w:t>
                  </w:r>
                </w:p>
              </w:tc>
              <w:tc>
                <w:tcPr>
                  <w:tcW w:w="1974" w:type="dxa"/>
                  <w:vMerge w:val="restart"/>
                </w:tcPr>
                <w:p w:rsidR="00BA536D" w:rsidRPr="00602BCA" w:rsidRDefault="00BA536D" w:rsidP="00883D39">
                  <w:pPr>
                    <w:jc w:val="both"/>
                    <w:rPr>
                      <w:rFonts w:ascii="Times New Roman" w:hAnsi="Times New Roman" w:cs="Times New Roman"/>
                    </w:rPr>
                  </w:pPr>
                  <w:r w:rsidRPr="00602BCA">
                    <w:rPr>
                      <w:rFonts w:ascii="Times New Roman" w:hAnsi="Times New Roman" w:cs="Times New Roman"/>
                    </w:rPr>
                    <w:t>2 (unsatisfactorily)</w:t>
                  </w:r>
                </w:p>
              </w:tc>
              <w:tc>
                <w:tcPr>
                  <w:tcW w:w="1607" w:type="dxa"/>
                  <w:gridSpan w:val="2"/>
                  <w:vMerge w:val="restart"/>
                </w:tcPr>
                <w:p w:rsidR="00BA536D" w:rsidRPr="00F355DE" w:rsidRDefault="00BA536D" w:rsidP="00883D39">
                  <w:pPr>
                    <w:jc w:val="both"/>
                    <w:rPr>
                      <w:rFonts w:ascii="Times New Roman" w:hAnsi="Times New Roman" w:cs="Times New Roman"/>
                      <w:lang w:val="en-US"/>
                    </w:rPr>
                  </w:pPr>
                  <w:r>
                    <w:rPr>
                      <w:rFonts w:ascii="Times New Roman" w:hAnsi="Times New Roman" w:cs="Times New Roman"/>
                    </w:rPr>
                    <w:t xml:space="preserve">not </w:t>
                  </w:r>
                  <w:r w:rsidRPr="00F355DE">
                    <w:rPr>
                      <w:rFonts w:ascii="Times New Roman" w:hAnsi="Times New Roman" w:cs="Times New Roman"/>
                    </w:rPr>
                    <w:t>passed</w:t>
                  </w:r>
                </w:p>
              </w:tc>
              <w:tc>
                <w:tcPr>
                  <w:tcW w:w="1179" w:type="dxa"/>
                  <w:shd w:val="clear" w:color="auto" w:fill="auto"/>
                  <w:vAlign w:val="center"/>
                </w:tcPr>
                <w:p w:rsidR="00BA536D" w:rsidRPr="00ED6F45" w:rsidRDefault="00BA536D" w:rsidP="00883D39">
                  <w:pPr>
                    <w:jc w:val="both"/>
                    <w:rPr>
                      <w:rFonts w:ascii="Times New Roman" w:hAnsi="Times New Roman" w:cs="Times New Roman"/>
                    </w:rPr>
                  </w:pPr>
                  <w:r w:rsidRPr="00ED6F45">
                    <w:rPr>
                      <w:rFonts w:ascii="Times New Roman" w:hAnsi="Times New Roman" w:cs="Times New Roman"/>
                    </w:rPr>
                    <w:t>FX</w:t>
                  </w:r>
                </w:p>
              </w:tc>
            </w:tr>
            <w:tr w:rsidR="00BA536D" w:rsidRPr="00ED6F45" w:rsidTr="00883D39">
              <w:trPr>
                <w:cantSplit/>
                <w:trHeight w:val="224"/>
                <w:jc w:val="center"/>
              </w:trPr>
              <w:tc>
                <w:tcPr>
                  <w:tcW w:w="1485" w:type="dxa"/>
                </w:tcPr>
                <w:p w:rsidR="00BA536D" w:rsidRPr="00ED6F45" w:rsidRDefault="00BA536D" w:rsidP="00883D39">
                  <w:pPr>
                    <w:jc w:val="both"/>
                    <w:rPr>
                      <w:rFonts w:ascii="Times New Roman" w:hAnsi="Times New Roman" w:cs="Times New Roman"/>
                    </w:rPr>
                  </w:pPr>
                  <w:r w:rsidRPr="00ED6F45">
                    <w:rPr>
                      <w:rFonts w:ascii="Times New Roman" w:hAnsi="Times New Roman" w:cs="Times New Roman"/>
                    </w:rPr>
                    <w:t>1-34</w:t>
                  </w:r>
                </w:p>
              </w:tc>
              <w:tc>
                <w:tcPr>
                  <w:tcW w:w="1974" w:type="dxa"/>
                  <w:vMerge/>
                </w:tcPr>
                <w:p w:rsidR="00BA536D" w:rsidRPr="00ED6F45" w:rsidRDefault="00BA536D" w:rsidP="00883D39">
                  <w:pPr>
                    <w:jc w:val="both"/>
                    <w:rPr>
                      <w:rFonts w:ascii="Times New Roman" w:hAnsi="Times New Roman" w:cs="Times New Roman"/>
                    </w:rPr>
                  </w:pPr>
                </w:p>
              </w:tc>
              <w:tc>
                <w:tcPr>
                  <w:tcW w:w="1607" w:type="dxa"/>
                  <w:gridSpan w:val="2"/>
                  <w:vMerge/>
                </w:tcPr>
                <w:p w:rsidR="00BA536D" w:rsidRPr="00ED6F45" w:rsidRDefault="00BA536D" w:rsidP="00883D39">
                  <w:pPr>
                    <w:jc w:val="both"/>
                    <w:rPr>
                      <w:rFonts w:ascii="Times New Roman" w:hAnsi="Times New Roman" w:cs="Times New Roman"/>
                    </w:rPr>
                  </w:pPr>
                </w:p>
              </w:tc>
              <w:tc>
                <w:tcPr>
                  <w:tcW w:w="1179" w:type="dxa"/>
                  <w:shd w:val="clear" w:color="auto" w:fill="auto"/>
                </w:tcPr>
                <w:p w:rsidR="00BA536D" w:rsidRPr="00ED6F45" w:rsidRDefault="00BA536D" w:rsidP="00883D39">
                  <w:pPr>
                    <w:jc w:val="both"/>
                    <w:rPr>
                      <w:rFonts w:ascii="Times New Roman" w:hAnsi="Times New Roman" w:cs="Times New Roman"/>
                    </w:rPr>
                  </w:pPr>
                  <w:r w:rsidRPr="00ED6F45">
                    <w:rPr>
                      <w:rFonts w:ascii="Times New Roman" w:hAnsi="Times New Roman" w:cs="Times New Roman"/>
                    </w:rPr>
                    <w:t>F</w:t>
                  </w:r>
                </w:p>
              </w:tc>
            </w:tr>
          </w:tbl>
          <w:p w:rsidR="007F0D1F" w:rsidRPr="009312D0" w:rsidRDefault="007F0D1F" w:rsidP="002C3F93">
            <w:pPr>
              <w:jc w:val="both"/>
              <w:rPr>
                <w:rFonts w:ascii="Times New Roman" w:hAnsi="Times New Roman" w:cs="Times New Roman"/>
                <w:sz w:val="28"/>
                <w:szCs w:val="28"/>
                <w:lang w:val="en-US"/>
              </w:rPr>
            </w:pPr>
          </w:p>
        </w:tc>
      </w:tr>
      <w:tr w:rsidR="001F63B5" w:rsidRPr="0044659B" w:rsidTr="00F82EFC">
        <w:trPr>
          <w:trHeight w:val="1569"/>
        </w:trPr>
        <w:tc>
          <w:tcPr>
            <w:tcW w:w="567" w:type="dxa"/>
          </w:tcPr>
          <w:p w:rsidR="001F63B5" w:rsidRPr="009312D0" w:rsidRDefault="001F63B5"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lastRenderedPageBreak/>
              <w:t>14</w:t>
            </w:r>
          </w:p>
        </w:tc>
        <w:tc>
          <w:tcPr>
            <w:tcW w:w="3544" w:type="dxa"/>
          </w:tcPr>
          <w:p w:rsidR="001F63B5" w:rsidRPr="009312D0" w:rsidRDefault="00C36AD3" w:rsidP="00EF5FB0">
            <w:pPr>
              <w:rPr>
                <w:rFonts w:ascii="Times New Roman" w:hAnsi="Times New Roman" w:cs="Times New Roman"/>
                <w:sz w:val="28"/>
                <w:szCs w:val="28"/>
                <w:lang w:val="en-US"/>
              </w:rPr>
            </w:pPr>
            <w:r w:rsidRPr="009312D0">
              <w:rPr>
                <w:rFonts w:ascii="Times New Roman" w:hAnsi="Times New Roman" w:cs="Times New Roman"/>
                <w:sz w:val="28"/>
                <w:szCs w:val="28"/>
                <w:lang w:val="en-US"/>
              </w:rPr>
              <w:t>The quality of the educational process</w:t>
            </w:r>
          </w:p>
        </w:tc>
        <w:tc>
          <w:tcPr>
            <w:tcW w:w="6804" w:type="dxa"/>
          </w:tcPr>
          <w:p w:rsidR="00C36AD3" w:rsidRPr="009312D0" w:rsidRDefault="00C36AD3" w:rsidP="00C36AD3">
            <w:pPr>
              <w:jc w:val="both"/>
              <w:rPr>
                <w:rFonts w:ascii="Times New Roman" w:hAnsi="Times New Roman" w:cs="Times New Roman"/>
                <w:sz w:val="28"/>
                <w:szCs w:val="28"/>
                <w:lang w:val="en-US"/>
              </w:rPr>
            </w:pPr>
            <w:r w:rsidRPr="009312D0">
              <w:rPr>
                <w:rFonts w:ascii="Times New Roman" w:hAnsi="Times New Roman" w:cs="Times New Roman"/>
                <w:sz w:val="28"/>
                <w:szCs w:val="28"/>
                <w:u w:val="single"/>
                <w:lang w:val="en-US"/>
              </w:rPr>
              <w:t>Adherence to academic integrity by teachers, in particular</w:t>
            </w:r>
            <w:r w:rsidRPr="009312D0">
              <w:rPr>
                <w:rFonts w:ascii="Times New Roman" w:hAnsi="Times New Roman" w:cs="Times New Roman"/>
                <w:sz w:val="28"/>
                <w:szCs w:val="28"/>
                <w:lang w:val="en-US"/>
              </w:rPr>
              <w:t>:</w:t>
            </w:r>
          </w:p>
          <w:p w:rsidR="00C36AD3" w:rsidRPr="009312D0" w:rsidRDefault="00C36AD3" w:rsidP="00C36AD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references to sources of information in the case of use of information, compliance with copyright law, providing reliable scientific and methodological activities, monitoring the observance of academic integrity by applicants for higher education.</w:t>
            </w:r>
          </w:p>
          <w:p w:rsidR="00C36AD3" w:rsidRPr="009312D0" w:rsidRDefault="00C36AD3" w:rsidP="00C36AD3">
            <w:pPr>
              <w:jc w:val="both"/>
              <w:rPr>
                <w:rFonts w:ascii="Times New Roman" w:hAnsi="Times New Roman" w:cs="Times New Roman"/>
                <w:sz w:val="28"/>
                <w:szCs w:val="28"/>
                <w:u w:val="single"/>
                <w:lang w:val="en-US"/>
              </w:rPr>
            </w:pPr>
            <w:r w:rsidRPr="009312D0">
              <w:rPr>
                <w:rFonts w:ascii="Times New Roman" w:hAnsi="Times New Roman" w:cs="Times New Roman"/>
                <w:sz w:val="28"/>
                <w:szCs w:val="28"/>
                <w:u w:val="single"/>
                <w:lang w:val="en-US"/>
              </w:rPr>
              <w:lastRenderedPageBreak/>
              <w:t>Observance of academic integrity by applicants for higher education, in particular:</w:t>
            </w:r>
          </w:p>
          <w:p w:rsidR="009F671F" w:rsidRPr="009312D0" w:rsidRDefault="00C36AD3" w:rsidP="00C36AD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independent performance of educational tasks, references to sources of information in case of use of information; providing reliable information about the results of their own educational activities.</w:t>
            </w:r>
          </w:p>
        </w:tc>
      </w:tr>
      <w:tr w:rsidR="00EF5FB0" w:rsidRPr="0044659B" w:rsidTr="00F82EFC">
        <w:trPr>
          <w:trHeight w:val="1569"/>
        </w:trPr>
        <w:tc>
          <w:tcPr>
            <w:tcW w:w="567" w:type="dxa"/>
          </w:tcPr>
          <w:p w:rsidR="00EF5FB0" w:rsidRPr="009312D0" w:rsidRDefault="001F63B5"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lastRenderedPageBreak/>
              <w:t>15</w:t>
            </w:r>
          </w:p>
        </w:tc>
        <w:tc>
          <w:tcPr>
            <w:tcW w:w="3544" w:type="dxa"/>
          </w:tcPr>
          <w:p w:rsidR="00EF5FB0" w:rsidRPr="009312D0" w:rsidRDefault="00C36AD3" w:rsidP="00EF5FB0">
            <w:pPr>
              <w:rPr>
                <w:rFonts w:ascii="Times New Roman" w:hAnsi="Times New Roman" w:cs="Times New Roman"/>
                <w:sz w:val="28"/>
                <w:szCs w:val="28"/>
                <w:lang w:val="en-US"/>
              </w:rPr>
            </w:pPr>
            <w:r w:rsidRPr="009312D0">
              <w:rPr>
                <w:rFonts w:ascii="Times New Roman" w:hAnsi="Times New Roman" w:cs="Times New Roman"/>
                <w:sz w:val="28"/>
                <w:szCs w:val="28"/>
                <w:lang w:val="en-US"/>
              </w:rPr>
              <w:t>Methodical support</w:t>
            </w:r>
          </w:p>
        </w:tc>
        <w:tc>
          <w:tcPr>
            <w:tcW w:w="6804" w:type="dxa"/>
          </w:tcPr>
          <w:p w:rsidR="00C36AD3" w:rsidRPr="009312D0" w:rsidRDefault="00C36AD3" w:rsidP="00C36AD3">
            <w:pPr>
              <w:jc w:val="both"/>
              <w:rPr>
                <w:rFonts w:ascii="Times New Roman" w:hAnsi="Times New Roman" w:cs="Times New Roman"/>
                <w:sz w:val="28"/>
                <w:szCs w:val="28"/>
                <w:lang w:val="en-US"/>
              </w:rPr>
            </w:pPr>
            <w:r w:rsidRPr="009312D0">
              <w:rPr>
                <w:rFonts w:ascii="Times New Roman" w:hAnsi="Times New Roman" w:cs="Times New Roman"/>
                <w:b/>
                <w:sz w:val="28"/>
                <w:szCs w:val="28"/>
                <w:lang w:val="en-US"/>
              </w:rPr>
              <w:t>Basic literature</w:t>
            </w:r>
          </w:p>
          <w:p w:rsidR="00BD11E4" w:rsidRPr="009312D0" w:rsidRDefault="00BD11E4" w:rsidP="00BD11E4">
            <w:pPr>
              <w:pStyle w:val="a4"/>
              <w:numPr>
                <w:ilvl w:val="0"/>
                <w:numId w:val="1"/>
              </w:num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General physics with examples and problems. Part 1. Mechanics. Molecular physics and thermodynamics: textbook. manual / VO Storozhenko and others. - Kharkiv: SMIT Company LLC, 2006 - 320p.</w:t>
            </w:r>
          </w:p>
          <w:p w:rsidR="00BD11E4" w:rsidRPr="009312D0" w:rsidRDefault="00BD11E4" w:rsidP="00BD11E4">
            <w:pPr>
              <w:pStyle w:val="a4"/>
              <w:numPr>
                <w:ilvl w:val="0"/>
                <w:numId w:val="1"/>
              </w:num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General physics with examples and problems. Part 2. Electricity and magnetism: textbook. manual / IM Kibets and others. - Kharkiv: SMITH Company LLC, 2009 - 424p.</w:t>
            </w:r>
          </w:p>
          <w:p w:rsidR="00BD11E4" w:rsidRPr="009312D0" w:rsidRDefault="00BD11E4" w:rsidP="00BD11E4">
            <w:pPr>
              <w:pStyle w:val="a4"/>
              <w:numPr>
                <w:ilvl w:val="0"/>
                <w:numId w:val="1"/>
              </w:num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Synopsis of lectures on physics for bachelors in the field of "Software Engineering" (Electronic edition) / emphasis. V.O. Storozhenko, OV Soft - Kharkiv: KNURE, 2020 - 196p.</w:t>
            </w:r>
          </w:p>
          <w:p w:rsidR="00C36AD3" w:rsidRPr="009312D0" w:rsidRDefault="00C36AD3" w:rsidP="00BD11E4">
            <w:pPr>
              <w:jc w:val="both"/>
              <w:rPr>
                <w:rFonts w:ascii="Times New Roman" w:hAnsi="Times New Roman" w:cs="Times New Roman"/>
                <w:sz w:val="28"/>
                <w:szCs w:val="28"/>
                <w:lang w:val="en-US"/>
              </w:rPr>
            </w:pPr>
            <w:r w:rsidRPr="009312D0">
              <w:rPr>
                <w:rFonts w:ascii="Times New Roman" w:hAnsi="Times New Roman" w:cs="Times New Roman"/>
                <w:b/>
                <w:sz w:val="28"/>
                <w:szCs w:val="28"/>
                <w:lang w:val="en-US"/>
              </w:rPr>
              <w:t>Supporting literature</w:t>
            </w:r>
          </w:p>
          <w:p w:rsidR="00BD11E4" w:rsidRPr="009312D0" w:rsidRDefault="00BD11E4" w:rsidP="00BD11E4">
            <w:pPr>
              <w:pStyle w:val="a4"/>
              <w:numPr>
                <w:ilvl w:val="0"/>
                <w:numId w:val="4"/>
              </w:num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Tests of the course of physics / O.M. Kovalenko and others. - Kharkiv: KNURE, 2006, - 124p.</w:t>
            </w:r>
          </w:p>
          <w:p w:rsidR="00BD11E4" w:rsidRPr="009312D0" w:rsidRDefault="00BD11E4" w:rsidP="00BD11E4">
            <w:pPr>
              <w:jc w:val="both"/>
              <w:rPr>
                <w:rFonts w:ascii="Times New Roman" w:hAnsi="Times New Roman" w:cs="Times New Roman"/>
                <w:b/>
                <w:sz w:val="28"/>
                <w:szCs w:val="28"/>
                <w:lang w:val="en-US"/>
              </w:rPr>
            </w:pPr>
            <w:r w:rsidRPr="009312D0">
              <w:rPr>
                <w:rFonts w:ascii="Times New Roman" w:hAnsi="Times New Roman" w:cs="Times New Roman"/>
                <w:b/>
                <w:sz w:val="28"/>
                <w:szCs w:val="28"/>
                <w:lang w:val="en-US"/>
              </w:rPr>
              <w:t>Methodical instructions for different types of classes</w:t>
            </w:r>
          </w:p>
          <w:p w:rsidR="00BD11E4" w:rsidRPr="009312D0" w:rsidRDefault="00BD11E4" w:rsidP="00BD11E4">
            <w:pPr>
              <w:pStyle w:val="a4"/>
              <w:numPr>
                <w:ilvl w:val="0"/>
                <w:numId w:val="6"/>
              </w:num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Methodical instructions for software in physics (Part 1) / Edited by: V.O. Storozhenko and others. - Kharkiv: KNURE, 2013 - 152p.</w:t>
            </w:r>
          </w:p>
          <w:p w:rsidR="00BD11E4" w:rsidRPr="009312D0" w:rsidRDefault="00BD11E4" w:rsidP="00BD11E4">
            <w:pPr>
              <w:pStyle w:val="a4"/>
              <w:numPr>
                <w:ilvl w:val="0"/>
                <w:numId w:val="6"/>
              </w:num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Methodical instructions for software in physics (Part 2) / Edited by: V.O. Storozhenko and others. - Kharkiv: KNURE, 2013 - 140p.</w:t>
            </w:r>
          </w:p>
          <w:p w:rsidR="00BD11E4" w:rsidRPr="009312D0" w:rsidRDefault="00BD11E4" w:rsidP="00BD11E4">
            <w:pPr>
              <w:pStyle w:val="a4"/>
              <w:numPr>
                <w:ilvl w:val="0"/>
                <w:numId w:val="6"/>
              </w:num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Methodical instructions for laboratory work in physics. Part 1. Mechanics and molecular physics / O. V. Vyshnivetsky and others. - Kharkiv: KNURE, 2009– 84p.</w:t>
            </w:r>
          </w:p>
          <w:p w:rsidR="007B158B" w:rsidRPr="009312D0" w:rsidRDefault="00BD11E4" w:rsidP="00BD11E4">
            <w:pPr>
              <w:pStyle w:val="a4"/>
              <w:numPr>
                <w:ilvl w:val="0"/>
                <w:numId w:val="6"/>
              </w:numPr>
              <w:rPr>
                <w:rFonts w:ascii="Times New Roman" w:hAnsi="Times New Roman" w:cs="Times New Roman"/>
                <w:sz w:val="28"/>
                <w:szCs w:val="28"/>
                <w:lang w:val="en-US"/>
              </w:rPr>
            </w:pPr>
            <w:r w:rsidRPr="009312D0">
              <w:rPr>
                <w:rFonts w:ascii="Times New Roman" w:hAnsi="Times New Roman" w:cs="Times New Roman"/>
                <w:sz w:val="28"/>
                <w:szCs w:val="28"/>
                <w:lang w:val="en-US"/>
              </w:rPr>
              <w:t>Methodical instructions for laboratory work in physics. Part 2. Electricity and magnetism / O. M. Kovalenko and others. - Kharkiv: KhNURE, 2006– 96p.</w:t>
            </w:r>
          </w:p>
        </w:tc>
      </w:tr>
      <w:tr w:rsidR="00832EC7" w:rsidRPr="0044659B" w:rsidTr="00F82EFC">
        <w:trPr>
          <w:trHeight w:val="1569"/>
        </w:trPr>
        <w:tc>
          <w:tcPr>
            <w:tcW w:w="567" w:type="dxa"/>
          </w:tcPr>
          <w:p w:rsidR="00832EC7" w:rsidRPr="009312D0" w:rsidRDefault="007B158B" w:rsidP="002C3F93">
            <w:pPr>
              <w:jc w:val="both"/>
              <w:rPr>
                <w:rFonts w:ascii="Times New Roman" w:hAnsi="Times New Roman" w:cs="Times New Roman"/>
                <w:sz w:val="28"/>
                <w:szCs w:val="28"/>
                <w:lang w:val="en-US"/>
              </w:rPr>
            </w:pPr>
            <w:r w:rsidRPr="009312D0">
              <w:rPr>
                <w:rFonts w:ascii="Times New Roman" w:hAnsi="Times New Roman" w:cs="Times New Roman"/>
                <w:sz w:val="28"/>
                <w:szCs w:val="28"/>
                <w:lang w:val="en-US"/>
              </w:rPr>
              <w:t>16</w:t>
            </w:r>
          </w:p>
        </w:tc>
        <w:tc>
          <w:tcPr>
            <w:tcW w:w="3544" w:type="dxa"/>
          </w:tcPr>
          <w:p w:rsidR="00832EC7" w:rsidRPr="009312D0" w:rsidRDefault="00C36AD3" w:rsidP="00EF5FB0">
            <w:pPr>
              <w:rPr>
                <w:rFonts w:ascii="Times New Roman" w:hAnsi="Times New Roman" w:cs="Times New Roman"/>
                <w:sz w:val="28"/>
                <w:szCs w:val="28"/>
                <w:lang w:val="en-US"/>
              </w:rPr>
            </w:pPr>
            <w:r w:rsidRPr="009312D0">
              <w:rPr>
                <w:rFonts w:ascii="Times New Roman" w:hAnsi="Times New Roman" w:cs="Times New Roman"/>
                <w:sz w:val="28"/>
                <w:szCs w:val="28"/>
                <w:lang w:val="en-US"/>
              </w:rPr>
              <w:t>Syllabus developer</w:t>
            </w:r>
          </w:p>
        </w:tc>
        <w:tc>
          <w:tcPr>
            <w:tcW w:w="6804" w:type="dxa"/>
          </w:tcPr>
          <w:p w:rsidR="00832EC7" w:rsidRPr="009312D0" w:rsidRDefault="00C36AD3" w:rsidP="00BD11E4">
            <w:pPr>
              <w:rPr>
                <w:rFonts w:ascii="Times New Roman" w:hAnsi="Times New Roman" w:cs="Times New Roman"/>
                <w:sz w:val="28"/>
                <w:szCs w:val="28"/>
                <w:lang w:val="en-US"/>
              </w:rPr>
            </w:pPr>
            <w:r w:rsidRPr="009312D0">
              <w:rPr>
                <w:rFonts w:ascii="Times New Roman" w:hAnsi="Times New Roman" w:cs="Times New Roman"/>
                <w:sz w:val="28"/>
                <w:szCs w:val="28"/>
                <w:lang w:val="en-US"/>
              </w:rPr>
              <w:t>Professor of the Department of Physics Volodymyr Oleksandrovych Storozhenko</w:t>
            </w:r>
            <w:r w:rsidR="00BD11E4" w:rsidRPr="009312D0">
              <w:rPr>
                <w:rFonts w:ascii="Times New Roman" w:hAnsi="Times New Roman" w:cs="Times New Roman"/>
                <w:sz w:val="28"/>
                <w:szCs w:val="28"/>
                <w:lang w:val="en-US"/>
              </w:rPr>
              <w:t xml:space="preserve">. </w:t>
            </w:r>
            <w:r w:rsidR="007B158B" w:rsidRPr="009312D0">
              <w:rPr>
                <w:rFonts w:ascii="Times New Roman" w:hAnsi="Times New Roman" w:cs="Times New Roman"/>
                <w:sz w:val="28"/>
                <w:szCs w:val="28"/>
                <w:lang w:val="en-US"/>
              </w:rPr>
              <w:t>volodymyr.storozhenko@nure.ua</w:t>
            </w:r>
          </w:p>
        </w:tc>
      </w:tr>
    </w:tbl>
    <w:p w:rsidR="002C3F93" w:rsidRPr="009312D0" w:rsidRDefault="002C3F93" w:rsidP="002C3F93">
      <w:pPr>
        <w:jc w:val="both"/>
        <w:rPr>
          <w:rFonts w:ascii="Times New Roman" w:hAnsi="Times New Roman" w:cs="Times New Roman"/>
          <w:sz w:val="28"/>
          <w:szCs w:val="28"/>
          <w:lang w:val="en-US"/>
        </w:rPr>
      </w:pPr>
    </w:p>
    <w:sectPr w:rsidR="002C3F93" w:rsidRPr="009312D0" w:rsidSect="00EF061C">
      <w:headerReference w:type="even" r:id="rId9"/>
      <w:headerReference w:type="default" r:id="rId10"/>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EB4" w:rsidRDefault="00736EB4" w:rsidP="001530E1">
      <w:r>
        <w:separator/>
      </w:r>
    </w:p>
  </w:endnote>
  <w:endnote w:type="continuationSeparator" w:id="0">
    <w:p w:rsidR="00736EB4" w:rsidRDefault="00736EB4" w:rsidP="001530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EB4" w:rsidRDefault="00736EB4" w:rsidP="001530E1">
      <w:r>
        <w:separator/>
      </w:r>
    </w:p>
  </w:footnote>
  <w:footnote w:type="continuationSeparator" w:id="0">
    <w:p w:rsidR="00736EB4" w:rsidRDefault="00736EB4" w:rsidP="00153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903714889"/>
    </w:sdtPr>
    <w:sdtContent>
      <w:p w:rsidR="001530E1" w:rsidRDefault="00E71B1E" w:rsidP="001530E1">
        <w:pPr>
          <w:pStyle w:val="a5"/>
          <w:framePr w:wrap="none" w:vAnchor="text" w:hAnchor="margin" w:xAlign="center" w:y="1"/>
          <w:rPr>
            <w:rStyle w:val="a9"/>
          </w:rPr>
        </w:pPr>
        <w:r>
          <w:rPr>
            <w:rStyle w:val="a9"/>
          </w:rPr>
          <w:fldChar w:fldCharType="begin"/>
        </w:r>
        <w:r w:rsidR="001530E1">
          <w:rPr>
            <w:rStyle w:val="a9"/>
          </w:rPr>
          <w:instrText xml:space="preserve"> PAGE </w:instrText>
        </w:r>
        <w:r>
          <w:rPr>
            <w:rStyle w:val="a9"/>
          </w:rPr>
          <w:fldChar w:fldCharType="end"/>
        </w:r>
      </w:p>
    </w:sdtContent>
  </w:sdt>
  <w:p w:rsidR="001530E1" w:rsidRDefault="001530E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246652940"/>
    </w:sdtPr>
    <w:sdtContent>
      <w:p w:rsidR="001530E1" w:rsidRDefault="00E71B1E" w:rsidP="001530E1">
        <w:pPr>
          <w:pStyle w:val="a5"/>
          <w:framePr w:wrap="none" w:vAnchor="text" w:hAnchor="margin" w:xAlign="center" w:y="1"/>
          <w:rPr>
            <w:rStyle w:val="a9"/>
          </w:rPr>
        </w:pPr>
        <w:r>
          <w:rPr>
            <w:rStyle w:val="a9"/>
          </w:rPr>
          <w:fldChar w:fldCharType="begin"/>
        </w:r>
        <w:r w:rsidR="001530E1">
          <w:rPr>
            <w:rStyle w:val="a9"/>
          </w:rPr>
          <w:instrText xml:space="preserve"> PAGE </w:instrText>
        </w:r>
        <w:r>
          <w:rPr>
            <w:rStyle w:val="a9"/>
          </w:rPr>
          <w:fldChar w:fldCharType="separate"/>
        </w:r>
        <w:r w:rsidR="0044659B">
          <w:rPr>
            <w:rStyle w:val="a9"/>
            <w:noProof/>
          </w:rPr>
          <w:t>4</w:t>
        </w:r>
        <w:r>
          <w:rPr>
            <w:rStyle w:val="a9"/>
          </w:rPr>
          <w:fldChar w:fldCharType="end"/>
        </w:r>
      </w:p>
    </w:sdtContent>
  </w:sdt>
  <w:p w:rsidR="001530E1" w:rsidRPr="001530E1" w:rsidRDefault="001530E1" w:rsidP="001530E1">
    <w:pPr>
      <w:pStyle w:val="a5"/>
      <w:jc w:val="center"/>
      <w:rPr>
        <w:lang w:val="uk-UA"/>
      </w:rPr>
    </w:pPr>
  </w:p>
  <w:p w:rsidR="001530E1" w:rsidRDefault="001530E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D6A"/>
    <w:multiLevelType w:val="hybridMultilevel"/>
    <w:tmpl w:val="27A2CE28"/>
    <w:lvl w:ilvl="0" w:tplc="54CCB20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63693B"/>
    <w:multiLevelType w:val="hybridMultilevel"/>
    <w:tmpl w:val="2CF4F7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07557A9"/>
    <w:multiLevelType w:val="hybridMultilevel"/>
    <w:tmpl w:val="D7821976"/>
    <w:lvl w:ilvl="0" w:tplc="50F072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C723AA"/>
    <w:multiLevelType w:val="hybridMultilevel"/>
    <w:tmpl w:val="C5E8D4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C194CCE"/>
    <w:multiLevelType w:val="hybridMultilevel"/>
    <w:tmpl w:val="77E062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D600D46"/>
    <w:multiLevelType w:val="hybridMultilevel"/>
    <w:tmpl w:val="C4CE8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C3F93"/>
    <w:rsid w:val="00014852"/>
    <w:rsid w:val="00085B57"/>
    <w:rsid w:val="00097635"/>
    <w:rsid w:val="000A2042"/>
    <w:rsid w:val="00101418"/>
    <w:rsid w:val="001530E1"/>
    <w:rsid w:val="001E1983"/>
    <w:rsid w:val="001F63B5"/>
    <w:rsid w:val="00204FAD"/>
    <w:rsid w:val="002322B2"/>
    <w:rsid w:val="00271ED5"/>
    <w:rsid w:val="002C3F93"/>
    <w:rsid w:val="0030253C"/>
    <w:rsid w:val="003650D1"/>
    <w:rsid w:val="00377AAD"/>
    <w:rsid w:val="003D38E8"/>
    <w:rsid w:val="00405E87"/>
    <w:rsid w:val="0044659B"/>
    <w:rsid w:val="004A489C"/>
    <w:rsid w:val="004E0022"/>
    <w:rsid w:val="006062A1"/>
    <w:rsid w:val="006377AF"/>
    <w:rsid w:val="0069065B"/>
    <w:rsid w:val="006B0CDF"/>
    <w:rsid w:val="007318C9"/>
    <w:rsid w:val="00736EB4"/>
    <w:rsid w:val="00754640"/>
    <w:rsid w:val="00772814"/>
    <w:rsid w:val="007B158B"/>
    <w:rsid w:val="007C3FF4"/>
    <w:rsid w:val="007F0D1F"/>
    <w:rsid w:val="00832EC7"/>
    <w:rsid w:val="008B6171"/>
    <w:rsid w:val="00925DF1"/>
    <w:rsid w:val="009312D0"/>
    <w:rsid w:val="009550FB"/>
    <w:rsid w:val="009F671F"/>
    <w:rsid w:val="00A27680"/>
    <w:rsid w:val="00A279B1"/>
    <w:rsid w:val="00A65ED3"/>
    <w:rsid w:val="00AB48B0"/>
    <w:rsid w:val="00B05D04"/>
    <w:rsid w:val="00B24345"/>
    <w:rsid w:val="00BA536D"/>
    <w:rsid w:val="00BD11E4"/>
    <w:rsid w:val="00C36AD3"/>
    <w:rsid w:val="00CA6A33"/>
    <w:rsid w:val="00CB0F36"/>
    <w:rsid w:val="00DA23FB"/>
    <w:rsid w:val="00E31B6A"/>
    <w:rsid w:val="00E62B73"/>
    <w:rsid w:val="00E71B1E"/>
    <w:rsid w:val="00E748ED"/>
    <w:rsid w:val="00E951CF"/>
    <w:rsid w:val="00EB7CB4"/>
    <w:rsid w:val="00EF061C"/>
    <w:rsid w:val="00EF5FB0"/>
    <w:rsid w:val="00F1288F"/>
    <w:rsid w:val="00F82EFC"/>
    <w:rsid w:val="00FA0A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3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2EC7"/>
    <w:pPr>
      <w:ind w:left="720"/>
      <w:contextualSpacing/>
    </w:pPr>
  </w:style>
  <w:style w:type="paragraph" w:styleId="a5">
    <w:name w:val="header"/>
    <w:basedOn w:val="a"/>
    <w:link w:val="a6"/>
    <w:uiPriority w:val="99"/>
    <w:unhideWhenUsed/>
    <w:rsid w:val="001530E1"/>
    <w:pPr>
      <w:tabs>
        <w:tab w:val="center" w:pos="4513"/>
        <w:tab w:val="right" w:pos="9026"/>
      </w:tabs>
    </w:pPr>
  </w:style>
  <w:style w:type="character" w:customStyle="1" w:styleId="a6">
    <w:name w:val="Верхний колонтитул Знак"/>
    <w:basedOn w:val="a0"/>
    <w:link w:val="a5"/>
    <w:uiPriority w:val="99"/>
    <w:rsid w:val="001530E1"/>
  </w:style>
  <w:style w:type="paragraph" w:styleId="a7">
    <w:name w:val="footer"/>
    <w:basedOn w:val="a"/>
    <w:link w:val="a8"/>
    <w:uiPriority w:val="99"/>
    <w:unhideWhenUsed/>
    <w:rsid w:val="001530E1"/>
    <w:pPr>
      <w:tabs>
        <w:tab w:val="center" w:pos="4513"/>
        <w:tab w:val="right" w:pos="9026"/>
      </w:tabs>
    </w:pPr>
  </w:style>
  <w:style w:type="character" w:customStyle="1" w:styleId="a8">
    <w:name w:val="Нижний колонтитул Знак"/>
    <w:basedOn w:val="a0"/>
    <w:link w:val="a7"/>
    <w:uiPriority w:val="99"/>
    <w:rsid w:val="001530E1"/>
  </w:style>
  <w:style w:type="character" w:styleId="a9">
    <w:name w:val="page number"/>
    <w:basedOn w:val="a0"/>
    <w:uiPriority w:val="99"/>
    <w:semiHidden/>
    <w:unhideWhenUsed/>
    <w:rsid w:val="001530E1"/>
  </w:style>
  <w:style w:type="paragraph" w:styleId="aa">
    <w:name w:val="Balloon Text"/>
    <w:basedOn w:val="a"/>
    <w:link w:val="ab"/>
    <w:uiPriority w:val="99"/>
    <w:semiHidden/>
    <w:unhideWhenUsed/>
    <w:rsid w:val="001E1983"/>
    <w:rPr>
      <w:rFonts w:ascii="Tahoma" w:hAnsi="Tahoma" w:cs="Tahoma"/>
      <w:sz w:val="16"/>
      <w:szCs w:val="16"/>
    </w:rPr>
  </w:style>
  <w:style w:type="character" w:customStyle="1" w:styleId="ab">
    <w:name w:val="Текст выноски Знак"/>
    <w:basedOn w:val="a0"/>
    <w:link w:val="aa"/>
    <w:uiPriority w:val="99"/>
    <w:semiHidden/>
    <w:rsid w:val="001E1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2EC7"/>
    <w:pPr>
      <w:ind w:left="720"/>
      <w:contextualSpacing/>
    </w:pPr>
  </w:style>
  <w:style w:type="paragraph" w:styleId="a5">
    <w:name w:val="header"/>
    <w:basedOn w:val="a"/>
    <w:link w:val="a6"/>
    <w:uiPriority w:val="99"/>
    <w:unhideWhenUsed/>
    <w:rsid w:val="001530E1"/>
    <w:pPr>
      <w:tabs>
        <w:tab w:val="center" w:pos="4513"/>
        <w:tab w:val="right" w:pos="9026"/>
      </w:tabs>
    </w:pPr>
  </w:style>
  <w:style w:type="character" w:customStyle="1" w:styleId="a6">
    <w:name w:val="Верхний колонтитул Знак"/>
    <w:basedOn w:val="a0"/>
    <w:link w:val="a5"/>
    <w:uiPriority w:val="99"/>
    <w:rsid w:val="001530E1"/>
  </w:style>
  <w:style w:type="paragraph" w:styleId="a7">
    <w:name w:val="footer"/>
    <w:basedOn w:val="a"/>
    <w:link w:val="a8"/>
    <w:uiPriority w:val="99"/>
    <w:unhideWhenUsed/>
    <w:rsid w:val="001530E1"/>
    <w:pPr>
      <w:tabs>
        <w:tab w:val="center" w:pos="4513"/>
        <w:tab w:val="right" w:pos="9026"/>
      </w:tabs>
    </w:pPr>
  </w:style>
  <w:style w:type="character" w:customStyle="1" w:styleId="a8">
    <w:name w:val="Нижний колонтитул Знак"/>
    <w:basedOn w:val="a0"/>
    <w:link w:val="a7"/>
    <w:uiPriority w:val="99"/>
    <w:rsid w:val="001530E1"/>
  </w:style>
  <w:style w:type="character" w:styleId="a9">
    <w:name w:val="page number"/>
    <w:basedOn w:val="a0"/>
    <w:uiPriority w:val="99"/>
    <w:semiHidden/>
    <w:unhideWhenUsed/>
    <w:rsid w:val="001530E1"/>
  </w:style>
  <w:style w:type="paragraph" w:styleId="aa">
    <w:name w:val="Balloon Text"/>
    <w:basedOn w:val="a"/>
    <w:link w:val="ab"/>
    <w:uiPriority w:val="99"/>
    <w:semiHidden/>
    <w:unhideWhenUsed/>
    <w:rsid w:val="001E1983"/>
    <w:rPr>
      <w:rFonts w:ascii="Tahoma" w:hAnsi="Tahoma" w:cs="Tahoma"/>
      <w:sz w:val="16"/>
      <w:szCs w:val="16"/>
    </w:rPr>
  </w:style>
  <w:style w:type="character" w:customStyle="1" w:styleId="ab">
    <w:name w:val="Текст выноски Знак"/>
    <w:basedOn w:val="a0"/>
    <w:link w:val="aa"/>
    <w:uiPriority w:val="99"/>
    <w:semiHidden/>
    <w:rsid w:val="001E1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949954">
      <w:bodyDiv w:val="1"/>
      <w:marLeft w:val="0"/>
      <w:marRight w:val="0"/>
      <w:marTop w:val="0"/>
      <w:marBottom w:val="0"/>
      <w:divBdr>
        <w:top w:val="none" w:sz="0" w:space="0" w:color="auto"/>
        <w:left w:val="none" w:sz="0" w:space="0" w:color="auto"/>
        <w:bottom w:val="none" w:sz="0" w:space="0" w:color="auto"/>
        <w:right w:val="none" w:sz="0" w:space="0" w:color="auto"/>
      </w:divBdr>
      <w:divsChild>
        <w:div w:id="849829381">
          <w:marLeft w:val="0"/>
          <w:marRight w:val="0"/>
          <w:marTop w:val="0"/>
          <w:marBottom w:val="0"/>
          <w:divBdr>
            <w:top w:val="none" w:sz="0" w:space="0" w:color="auto"/>
            <w:left w:val="none" w:sz="0" w:space="0" w:color="auto"/>
            <w:bottom w:val="none" w:sz="0" w:space="0" w:color="auto"/>
            <w:right w:val="none" w:sz="0" w:space="0" w:color="auto"/>
          </w:divBdr>
          <w:divsChild>
            <w:div w:id="120421716">
              <w:marLeft w:val="0"/>
              <w:marRight w:val="0"/>
              <w:marTop w:val="0"/>
              <w:marBottom w:val="0"/>
              <w:divBdr>
                <w:top w:val="none" w:sz="0" w:space="0" w:color="auto"/>
                <w:left w:val="none" w:sz="0" w:space="0" w:color="auto"/>
                <w:bottom w:val="none" w:sz="0" w:space="0" w:color="auto"/>
                <w:right w:val="none" w:sz="0" w:space="0" w:color="auto"/>
              </w:divBdr>
              <w:divsChild>
                <w:div w:id="1413043813">
                  <w:marLeft w:val="0"/>
                  <w:marRight w:val="0"/>
                  <w:marTop w:val="0"/>
                  <w:marBottom w:val="0"/>
                  <w:divBdr>
                    <w:top w:val="none" w:sz="0" w:space="0" w:color="auto"/>
                    <w:left w:val="none" w:sz="0" w:space="0" w:color="auto"/>
                    <w:bottom w:val="none" w:sz="0" w:space="0" w:color="auto"/>
                    <w:right w:val="none" w:sz="0" w:space="0" w:color="auto"/>
                  </w:divBdr>
                  <w:divsChild>
                    <w:div w:id="751857077">
                      <w:marLeft w:val="0"/>
                      <w:marRight w:val="0"/>
                      <w:marTop w:val="0"/>
                      <w:marBottom w:val="0"/>
                      <w:divBdr>
                        <w:top w:val="none" w:sz="0" w:space="0" w:color="auto"/>
                        <w:left w:val="none" w:sz="0" w:space="0" w:color="auto"/>
                        <w:bottom w:val="none" w:sz="0" w:space="0" w:color="auto"/>
                        <w:right w:val="none" w:sz="0" w:space="0" w:color="auto"/>
                      </w:divBdr>
                      <w:divsChild>
                        <w:div w:id="731738794">
                          <w:marLeft w:val="0"/>
                          <w:marRight w:val="0"/>
                          <w:marTop w:val="0"/>
                          <w:marBottom w:val="0"/>
                          <w:divBdr>
                            <w:top w:val="none" w:sz="0" w:space="0" w:color="auto"/>
                            <w:left w:val="none" w:sz="0" w:space="0" w:color="auto"/>
                            <w:bottom w:val="none" w:sz="0" w:space="0" w:color="auto"/>
                            <w:right w:val="none" w:sz="0" w:space="0" w:color="auto"/>
                          </w:divBdr>
                          <w:divsChild>
                            <w:div w:id="1225138790">
                              <w:marLeft w:val="0"/>
                              <w:marRight w:val="0"/>
                              <w:marTop w:val="0"/>
                              <w:marBottom w:val="0"/>
                              <w:divBdr>
                                <w:top w:val="none" w:sz="0" w:space="0" w:color="auto"/>
                                <w:left w:val="none" w:sz="0" w:space="0" w:color="auto"/>
                                <w:bottom w:val="none" w:sz="0" w:space="0" w:color="auto"/>
                                <w:right w:val="none" w:sz="0" w:space="0" w:color="auto"/>
                              </w:divBdr>
                            </w:div>
                          </w:divsChild>
                        </w:div>
                        <w:div w:id="1184982288">
                          <w:marLeft w:val="0"/>
                          <w:marRight w:val="0"/>
                          <w:marTop w:val="0"/>
                          <w:marBottom w:val="0"/>
                          <w:divBdr>
                            <w:top w:val="none" w:sz="0" w:space="0" w:color="auto"/>
                            <w:left w:val="none" w:sz="0" w:space="0" w:color="auto"/>
                            <w:bottom w:val="none" w:sz="0" w:space="0" w:color="auto"/>
                            <w:right w:val="none" w:sz="0" w:space="0" w:color="auto"/>
                          </w:divBdr>
                          <w:divsChild>
                            <w:div w:id="362172420">
                              <w:marLeft w:val="0"/>
                              <w:marRight w:val="218"/>
                              <w:marTop w:val="131"/>
                              <w:marBottom w:val="0"/>
                              <w:divBdr>
                                <w:top w:val="none" w:sz="0" w:space="0" w:color="auto"/>
                                <w:left w:val="none" w:sz="0" w:space="0" w:color="auto"/>
                                <w:bottom w:val="none" w:sz="0" w:space="0" w:color="auto"/>
                                <w:right w:val="none" w:sz="0" w:space="0" w:color="auto"/>
                              </w:divBdr>
                              <w:divsChild>
                                <w:div w:id="5393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669672">
          <w:marLeft w:val="0"/>
          <w:marRight w:val="0"/>
          <w:marTop w:val="0"/>
          <w:marBottom w:val="0"/>
          <w:divBdr>
            <w:top w:val="none" w:sz="0" w:space="0" w:color="auto"/>
            <w:left w:val="none" w:sz="0" w:space="0" w:color="auto"/>
            <w:bottom w:val="none" w:sz="0" w:space="0" w:color="auto"/>
            <w:right w:val="none" w:sz="0" w:space="0" w:color="auto"/>
          </w:divBdr>
          <w:divsChild>
            <w:div w:id="2135635612">
              <w:marLeft w:val="0"/>
              <w:marRight w:val="0"/>
              <w:marTop w:val="0"/>
              <w:marBottom w:val="0"/>
              <w:divBdr>
                <w:top w:val="none" w:sz="0" w:space="0" w:color="auto"/>
                <w:left w:val="none" w:sz="0" w:space="0" w:color="auto"/>
                <w:bottom w:val="none" w:sz="0" w:space="0" w:color="auto"/>
                <w:right w:val="none" w:sz="0" w:space="0" w:color="auto"/>
              </w:divBdr>
              <w:divsChild>
                <w:div w:id="388919951">
                  <w:marLeft w:val="0"/>
                  <w:marRight w:val="0"/>
                  <w:marTop w:val="0"/>
                  <w:marBottom w:val="0"/>
                  <w:divBdr>
                    <w:top w:val="none" w:sz="0" w:space="0" w:color="auto"/>
                    <w:left w:val="none" w:sz="0" w:space="0" w:color="auto"/>
                    <w:bottom w:val="none" w:sz="0" w:space="0" w:color="auto"/>
                    <w:right w:val="none" w:sz="0" w:space="0" w:color="auto"/>
                  </w:divBdr>
                  <w:divsChild>
                    <w:div w:id="1599101105">
                      <w:marLeft w:val="0"/>
                      <w:marRight w:val="0"/>
                      <w:marTop w:val="0"/>
                      <w:marBottom w:val="0"/>
                      <w:divBdr>
                        <w:top w:val="none" w:sz="0" w:space="0" w:color="auto"/>
                        <w:left w:val="none" w:sz="0" w:space="0" w:color="auto"/>
                        <w:bottom w:val="none" w:sz="0" w:space="0" w:color="auto"/>
                        <w:right w:val="none" w:sz="0" w:space="0" w:color="auto"/>
                      </w:divBdr>
                      <w:divsChild>
                        <w:div w:id="1286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Погребна Еліна</dc:creator>
  <cp:lastModifiedBy>Светлана</cp:lastModifiedBy>
  <cp:revision>5</cp:revision>
  <dcterms:created xsi:type="dcterms:W3CDTF">2021-10-17T15:53:00Z</dcterms:created>
  <dcterms:modified xsi:type="dcterms:W3CDTF">2023-12-15T06:32:00Z</dcterms:modified>
</cp:coreProperties>
</file>